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6D" w:rsidRPr="004A2F76" w:rsidRDefault="0069356D" w:rsidP="0069356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4A2F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DANH SÁCH </w:t>
      </w:r>
    </w:p>
    <w:p w:rsidR="0069356D" w:rsidRDefault="0069356D" w:rsidP="0069356D">
      <w:pPr>
        <w:jc w:val="center"/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</w:pPr>
      <w:r w:rsidRPr="004A2F76"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  <w:t xml:space="preserve">CÁC CÁ NHÂN LẤY Ý KIẾN NHÂN DÂN VỀ VIỆC </w:t>
      </w:r>
      <w:r w:rsidRPr="004A2F76">
        <w:rPr>
          <w:rFonts w:ascii="Times New Roman" w:hAnsi="Times New Roman" w:cs="Times New Roman"/>
          <w:b/>
          <w:color w:val="auto"/>
          <w:spacing w:val="-6"/>
          <w:szCs w:val="28"/>
        </w:rPr>
        <w:t>ĐỀ NGHỊ</w:t>
      </w:r>
      <w:r>
        <w:rPr>
          <w:rFonts w:ascii="Times New Roman" w:hAnsi="Times New Roman" w:cs="Times New Roman"/>
          <w:b/>
          <w:color w:val="auto"/>
          <w:spacing w:val="-6"/>
          <w:szCs w:val="28"/>
          <w:lang w:val="en-GB"/>
        </w:rPr>
        <w:t xml:space="preserve"> </w:t>
      </w:r>
      <w:r w:rsidRPr="004A2F76"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  <w:t xml:space="preserve">TẶNG </w:t>
      </w:r>
    </w:p>
    <w:p w:rsidR="0069356D" w:rsidRDefault="0069356D" w:rsidP="0069356D">
      <w:pPr>
        <w:jc w:val="center"/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</w:pPr>
      <w:r w:rsidRPr="004A2F76"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  <w:t>HUÂN CHƯƠNG LAO ĐỘNG CÁC HẠNG THEO TIÊU CHUẨN CỐNG HIẾN</w:t>
      </w:r>
    </w:p>
    <w:p w:rsidR="0069356D" w:rsidRPr="004A2F76" w:rsidRDefault="0069356D" w:rsidP="0069356D">
      <w:pPr>
        <w:jc w:val="center"/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  <w:t>VÀ DANH HIỆU “CHIẾN SĨ THI ĐUA TOÀN QUỐC”</w:t>
      </w:r>
      <w:r w:rsidRPr="004A2F76"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  <w:t xml:space="preserve"> NĂM 2025</w:t>
      </w:r>
    </w:p>
    <w:p w:rsidR="0069356D" w:rsidRDefault="0069356D" w:rsidP="0069356D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val="en-US"/>
        </w:rPr>
      </w:pPr>
      <w:r w:rsidRPr="004A2F76">
        <w:rPr>
          <w:rFonts w:ascii="Times New Roman" w:hAnsi="Times New Roman" w:cs="Times New Roman"/>
          <w:b/>
          <w:i/>
          <w:noProof/>
          <w:color w:val="auto"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2707" wp14:editId="003D0DCA">
                <wp:simplePos x="0" y="0"/>
                <wp:positionH relativeFrom="column">
                  <wp:posOffset>2228215</wp:posOffset>
                </wp:positionH>
                <wp:positionV relativeFrom="paragraph">
                  <wp:posOffset>61073</wp:posOffset>
                </wp:positionV>
                <wp:extent cx="13525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3B412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5pt,4.8pt" to="281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69356D" w:rsidRPr="004A2F76" w:rsidRDefault="0069356D" w:rsidP="0069356D">
      <w:pPr>
        <w:spacing w:line="360" w:lineRule="auto"/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pacing w:val="-12"/>
          <w:sz w:val="28"/>
          <w:szCs w:val="28"/>
          <w:lang w:val="en-US"/>
        </w:rPr>
        <w:t xml:space="preserve">I. </w:t>
      </w:r>
      <w:r w:rsidRPr="004A2F76">
        <w:rPr>
          <w:rFonts w:ascii="Times New Roman" w:hAnsi="Times New Roman" w:cs="Times New Roman"/>
          <w:b/>
          <w:color w:val="auto"/>
          <w:spacing w:val="-6"/>
          <w:szCs w:val="28"/>
          <w:lang w:val="en-US"/>
        </w:rPr>
        <w:t>HUÂN CHƯƠNG LAO ĐỘNG CÁC HẠNG THEO TIÊU CHUẨN CỐNG HIẾN</w:t>
      </w: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563"/>
        <w:gridCol w:w="8651"/>
      </w:tblGrid>
      <w:tr w:rsidR="0069356D" w:rsidRPr="009C0F2A" w:rsidTr="00AE06C0">
        <w:tc>
          <w:tcPr>
            <w:tcW w:w="9214" w:type="dxa"/>
            <w:gridSpan w:val="2"/>
          </w:tcPr>
          <w:p w:rsidR="0069356D" w:rsidRPr="009C0F2A" w:rsidRDefault="0069356D" w:rsidP="00AE06C0">
            <w:pPr>
              <w:widowControl/>
              <w:spacing w:before="40" w:after="40" w:line="288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- H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uân chương 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L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ao động hạng 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N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hất</w:t>
            </w:r>
          </w:p>
        </w:tc>
      </w:tr>
      <w:tr w:rsidR="0069356D" w:rsidRPr="009C0F2A" w:rsidTr="00AE06C0">
        <w:tc>
          <w:tcPr>
            <w:tcW w:w="563" w:type="dxa"/>
          </w:tcPr>
          <w:p w:rsidR="0069356D" w:rsidRPr="009C0F2A" w:rsidRDefault="0069356D" w:rsidP="0069356D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69356D" w:rsidRPr="0080351D" w:rsidRDefault="0069356D" w:rsidP="00AE06C0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GB"/>
              </w:rPr>
            </w:pPr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Bà </w:t>
            </w:r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Hồ Thị Lan Anh, nguyên Viện trưởng Viện kiểm sát nhân dân tỉnh Lạng Sơn</w:t>
            </w:r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.</w:t>
            </w:r>
          </w:p>
        </w:tc>
      </w:tr>
      <w:tr w:rsidR="0069356D" w:rsidRPr="009C0F2A" w:rsidTr="00AE06C0">
        <w:tc>
          <w:tcPr>
            <w:tcW w:w="9214" w:type="dxa"/>
            <w:gridSpan w:val="2"/>
          </w:tcPr>
          <w:p w:rsidR="0069356D" w:rsidRPr="009C0F2A" w:rsidRDefault="0069356D" w:rsidP="00AE06C0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Huân chương 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L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ao động hạng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Nhì</w:t>
            </w:r>
            <w:proofErr w:type="spellEnd"/>
          </w:p>
        </w:tc>
      </w:tr>
      <w:tr w:rsidR="0069356D" w:rsidRPr="009C0F2A" w:rsidTr="00AE06C0">
        <w:tc>
          <w:tcPr>
            <w:tcW w:w="563" w:type="dxa"/>
          </w:tcPr>
          <w:p w:rsidR="0069356D" w:rsidRPr="009C0F2A" w:rsidRDefault="0069356D" w:rsidP="0069356D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69356D" w:rsidRPr="009C0F2A" w:rsidRDefault="0069356D" w:rsidP="00AE06C0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</w:rPr>
              <w:t>Ông Đặng Bình Giang, nguyên Phó Chánh Văn phòng Viện kiểm sát nhân dân tối cao</w:t>
            </w: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69356D" w:rsidRPr="009C0F2A" w:rsidTr="00AE06C0">
        <w:tc>
          <w:tcPr>
            <w:tcW w:w="563" w:type="dxa"/>
          </w:tcPr>
          <w:p w:rsidR="0069356D" w:rsidRPr="009C0F2A" w:rsidRDefault="0069356D" w:rsidP="0069356D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69356D" w:rsidRPr="009C0F2A" w:rsidRDefault="0069356D" w:rsidP="00AE06C0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</w:rPr>
              <w:t>Ông Trần Hữu Thanh, nguyên Phó Chánh Văn phòng Viện kiểm sát nhân dân tối cao</w:t>
            </w: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69356D" w:rsidRPr="009C0F2A" w:rsidTr="00AE06C0">
        <w:tc>
          <w:tcPr>
            <w:tcW w:w="563" w:type="dxa"/>
          </w:tcPr>
          <w:p w:rsidR="0069356D" w:rsidRPr="009C0F2A" w:rsidRDefault="0069356D" w:rsidP="0069356D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69356D" w:rsidRPr="009C0F2A" w:rsidRDefault="0069356D" w:rsidP="00AE06C0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</w:rPr>
              <w:t>Bà Vũ Thị Hồng Vân, nguyên Phó Hiệu trưởng Trường Đại học Kiểm sát</w:t>
            </w: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69356D" w:rsidRPr="009C0F2A" w:rsidTr="00AE06C0">
        <w:tc>
          <w:tcPr>
            <w:tcW w:w="563" w:type="dxa"/>
          </w:tcPr>
          <w:p w:rsidR="0069356D" w:rsidRPr="009C0F2A" w:rsidRDefault="0069356D" w:rsidP="0069356D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69356D" w:rsidRPr="009C0F2A" w:rsidRDefault="0069356D" w:rsidP="00AE06C0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Ông Nguyễn Xuân Hùng, nguyên Viện trưởng Viện kiểm sát nhân dân tỉnh Bắc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Viện kiểm sát nhân dân tỉnh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69356D" w:rsidRPr="009C0F2A" w:rsidTr="00AE06C0">
        <w:tc>
          <w:tcPr>
            <w:tcW w:w="563" w:type="dxa"/>
          </w:tcPr>
          <w:p w:rsidR="0069356D" w:rsidRPr="009C0F2A" w:rsidRDefault="0069356D" w:rsidP="0069356D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69356D" w:rsidRPr="0080351D" w:rsidRDefault="0069356D" w:rsidP="00AE06C0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</w:pP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Bà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Chu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Nguyệt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Ánh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nguyên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Viện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trưởng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Viện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kiểm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sát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nhân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dân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tỉnh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Bắc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Ninh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>Ông Nguyễn Đình Trung</w:t>
            </w:r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trưởng Viện kiểm sát nhân dân thành phố Cần Thơ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Bà Hồ Ánh Tuyết,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C0F2A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nguyên</w:t>
            </w:r>
            <w:proofErr w:type="spellEnd"/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Phó Viện trưởng Viện kiểm sát nhân dân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(nay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kiểm sát nhân dân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thành phố Cần Thơ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)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80351D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Ông Nguyễn Văn Hoà, nguyên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trưởng Viện kiểm sát nhân dân</w:t>
            </w: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 tỉnh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kiểm sát nhân dân</w:t>
            </w: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 tỉnh Đồng Tháp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80351D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Ông Nguyễn Văn Hồng, nguyên Viện trưởng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kiểm sát nhân dân</w:t>
            </w: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 tỉnh Đồng Tháp</w:t>
            </w:r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Ông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Tiêu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Dân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Trí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nguyên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Phó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Viện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trưởng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Viện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kiểm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sát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nhân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dân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tỉnh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>Cà</w:t>
            </w:r>
            <w:proofErr w:type="spellEnd"/>
            <w:r w:rsidRPr="0080351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  <w:lang w:val="en-GB"/>
              </w:rPr>
              <w:t xml:space="preserve"> Mau;</w:t>
            </w:r>
          </w:p>
        </w:tc>
      </w:tr>
      <w:tr w:rsidR="008E590B" w:rsidRPr="009C0F2A" w:rsidTr="00AE06C0">
        <w:tc>
          <w:tcPr>
            <w:tcW w:w="9214" w:type="dxa"/>
            <w:gridSpan w:val="2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Huân chương 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L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ao động hạng 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B</w:t>
            </w:r>
            <w:r w:rsidRPr="009C0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</w:rPr>
              <w:t>Ông Phạm Văn An, nguyên Phó Vụ trưởng Vụ Công tố và kiểm sát xét xử hình sự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,</w:t>
            </w: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Viện kiểm sát nhân dân tối cao</w:t>
            </w: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2009BB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</w:rPr>
              <w:t>Ông Mai Văn Sinh, Phó Hiệu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trưởng Trường Đại học Kiểm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9C0F2A">
              <w:rPr>
                <w:rFonts w:ascii="Times New Roman" w:eastAsia="Times New Roman" w:hAnsi="Times New Roman" w:cs="Times New Roman"/>
                <w:sz w:val="28"/>
                <w:szCs w:val="28"/>
              </w:rPr>
              <w:t>Ông Nguyễn Công Sinh, nguyên Phó Hiệu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trưởng Trường Đại học Kiểm sát;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C0393F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Ông Vũ Quang Huy,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 Viện trưởng Viện Công tố và kiểm sát xét xử phúc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thẩm tại Hà Nội, Viện kiểm sát nhân dân tối cao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49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shd w:val="clear" w:color="auto" w:fill="FFFFFF"/>
              </w:rPr>
              <w:t xml:space="preserve">Ông Vũ Đăng Cáp, nguyên Phó Viện trưởng Viện kiểm sát nhân dân tỉnh </w:t>
            </w:r>
            <w:r w:rsidRPr="00B9549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shd w:val="clear" w:color="auto" w:fill="FFFFFF"/>
              </w:rPr>
              <w:lastRenderedPageBreak/>
              <w:t>Đắk Nông (nay là Viện kiểm sát nhân dân tỉnh Lâm Đồng)</w:t>
            </w:r>
            <w:r w:rsidRPr="00B9549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shd w:val="clear" w:color="auto" w:fill="FFFFFF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B95498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Ông Nguyễn Quốc Hùng, nguyên Phó Viện trưởng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kiểm sát nhân dân</w:t>
            </w: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 xml:space="preserve"> tỉnh Đồng Tháp</w:t>
            </w:r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sz w:val="28"/>
                <w:szCs w:val="28"/>
              </w:rPr>
              <w:t>Ông Nguyễn Hồng Phuông</w:t>
            </w:r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9C0F2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Phó Viện trưởng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kiểm sát nhân dân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Trăng</w:t>
            </w:r>
            <w:proofErr w:type="spellEnd"/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(nay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kiểm sát nhân dân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thành phố Cần Thơ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)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Ông Huỳnh Việt Thanh, nguyên Phó Viện trưởng Viện kiểm sát nhân dân thành phố Cần Thơ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;</w:t>
            </w:r>
          </w:p>
        </w:tc>
      </w:tr>
      <w:tr w:rsidR="008E590B" w:rsidRPr="009C0F2A" w:rsidTr="00AE06C0">
        <w:tc>
          <w:tcPr>
            <w:tcW w:w="563" w:type="dxa"/>
          </w:tcPr>
          <w:p w:rsidR="008E590B" w:rsidRPr="009C0F2A" w:rsidRDefault="008E590B" w:rsidP="008E590B">
            <w:pPr>
              <w:widowControl/>
              <w:numPr>
                <w:ilvl w:val="0"/>
                <w:numId w:val="1"/>
              </w:numPr>
              <w:tabs>
                <w:tab w:val="num" w:pos="450"/>
              </w:tabs>
              <w:spacing w:before="40" w:after="40" w:line="288" w:lineRule="auto"/>
              <w:ind w:left="0" w:firstLine="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8E590B" w:rsidRPr="009C0F2A" w:rsidRDefault="008E590B" w:rsidP="008E590B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Ông Huỳnh Thế Đức, nguyên Phó Viện trưởng Viện kiểm sát nhân dân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Trăng</w:t>
            </w:r>
            <w:proofErr w:type="spellEnd"/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(nay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Viện kiểm sát nhân dân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 xml:space="preserve"> 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</w:rPr>
              <w:t>thành phố Cần Thơ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)</w:t>
            </w:r>
            <w:r w:rsidRPr="009C0F2A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.</w:t>
            </w:r>
          </w:p>
        </w:tc>
      </w:tr>
    </w:tbl>
    <w:p w:rsidR="0069356D" w:rsidRDefault="0069356D" w:rsidP="0069356D">
      <w:pPr>
        <w:spacing w:line="360" w:lineRule="auto"/>
        <w:rPr>
          <w:rFonts w:ascii="Times New Roman" w:hAnsi="Times New Roman" w:cs="Times New Roman"/>
          <w:b/>
          <w:color w:val="auto"/>
          <w:spacing w:val="-12"/>
          <w:szCs w:val="28"/>
          <w:lang w:val="en-US"/>
        </w:rPr>
      </w:pPr>
    </w:p>
    <w:p w:rsidR="0069356D" w:rsidRPr="002602F9" w:rsidRDefault="0069356D" w:rsidP="0069356D">
      <w:pPr>
        <w:spacing w:line="360" w:lineRule="auto"/>
        <w:rPr>
          <w:rFonts w:ascii="Times New Roman" w:hAnsi="Times New Roman" w:cs="Times New Roman"/>
          <w:b/>
          <w:color w:val="auto"/>
          <w:spacing w:val="-12"/>
          <w:szCs w:val="28"/>
          <w:lang w:val="en-US"/>
        </w:rPr>
      </w:pPr>
      <w:r w:rsidRPr="002602F9">
        <w:rPr>
          <w:rFonts w:ascii="Times New Roman" w:hAnsi="Times New Roman" w:cs="Times New Roman"/>
          <w:b/>
          <w:color w:val="auto"/>
          <w:spacing w:val="-12"/>
          <w:szCs w:val="28"/>
          <w:lang w:val="en-US"/>
        </w:rPr>
        <w:t>II. DANH HIỆU “ CHIẾN SĨ THI ĐUA TOÀN QUỐC”</w:t>
      </w:r>
    </w:p>
    <w:p w:rsidR="0069356D" w:rsidRPr="009C0F2A" w:rsidRDefault="0069356D" w:rsidP="006935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9C0F2A">
        <w:rPr>
          <w:rFonts w:ascii="Times New Roman" w:hAnsi="Times New Roman" w:cs="Times New Roman"/>
          <w:color w:val="auto"/>
          <w:sz w:val="28"/>
          <w:szCs w:val="28"/>
          <w:lang w:val="en-US"/>
        </w:rPr>
        <w:t>1. Bà</w:t>
      </w:r>
      <w:r w:rsidRPr="009C0F2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9C0F2A">
        <w:rPr>
          <w:rFonts w:ascii="Times New Roman" w:eastAsia="Times New Roman" w:hAnsi="Times New Roman" w:cs="Times New Roman"/>
          <w:sz w:val="28"/>
          <w:szCs w:val="28"/>
        </w:rPr>
        <w:t>Đặng Thị Chúc, Phó Cục Trưởng Cục Tài chính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;</w:t>
      </w:r>
    </w:p>
    <w:p w:rsidR="0069356D" w:rsidRPr="002602F9" w:rsidRDefault="0069356D" w:rsidP="0069356D">
      <w:pPr>
        <w:spacing w:line="360" w:lineRule="auto"/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en-GB"/>
        </w:rPr>
      </w:pPr>
      <w:r w:rsidRPr="002602F9">
        <w:rPr>
          <w:rFonts w:ascii="Times New Roman" w:eastAsia="Times New Roman" w:hAnsi="Times New Roman" w:cs="Times New Roman"/>
          <w:spacing w:val="-4"/>
          <w:sz w:val="28"/>
          <w:szCs w:val="28"/>
          <w:lang w:val="en-GB"/>
        </w:rPr>
        <w:t xml:space="preserve">2. </w:t>
      </w:r>
      <w:r w:rsidRPr="002602F9">
        <w:rPr>
          <w:rFonts w:ascii="Times New Roman" w:hAnsi="Times New Roman" w:cs="Times New Roman"/>
          <w:spacing w:val="-4"/>
          <w:sz w:val="28"/>
          <w:szCs w:val="28"/>
        </w:rPr>
        <w:t>Ông Trần Hoài Nam, Viện trưởng Viện kiểm sát nhân dân thành phố Đà Nẵng</w:t>
      </w:r>
      <w:r w:rsidRPr="002602F9">
        <w:rPr>
          <w:rFonts w:ascii="Times New Roman" w:hAnsi="Times New Roman" w:cs="Times New Roman"/>
          <w:spacing w:val="-4"/>
          <w:sz w:val="28"/>
          <w:szCs w:val="28"/>
          <w:lang w:val="en-GB"/>
        </w:rPr>
        <w:t>./.</w:t>
      </w:r>
    </w:p>
    <w:p w:rsidR="002B44D7" w:rsidRDefault="002B44D7"/>
    <w:sectPr w:rsidR="002B44D7" w:rsidSect="008E5983">
      <w:pgSz w:w="11906" w:h="16838" w:code="9"/>
      <w:pgMar w:top="993" w:right="991" w:bottom="709" w:left="1797" w:header="720" w:footer="720" w:gutter="0"/>
      <w:paperSrc w:first="260" w:other="26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13DF"/>
    <w:multiLevelType w:val="hybridMultilevel"/>
    <w:tmpl w:val="ED5EB1D8"/>
    <w:lvl w:ilvl="0" w:tplc="EB662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6D"/>
    <w:rsid w:val="000B6179"/>
    <w:rsid w:val="00275A74"/>
    <w:rsid w:val="002B44D7"/>
    <w:rsid w:val="00322EC6"/>
    <w:rsid w:val="0069356D"/>
    <w:rsid w:val="007A5FF4"/>
    <w:rsid w:val="008E590B"/>
    <w:rsid w:val="008E5983"/>
    <w:rsid w:val="00B43505"/>
    <w:rsid w:val="00BE2E7F"/>
    <w:rsid w:val="00BF396B"/>
    <w:rsid w:val="00D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F6D5"/>
  <w15:chartTrackingRefBased/>
  <w15:docId w15:val="{A67BBDC7-1721-4D77-BCC2-12967FFD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35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2025-09-10T04:20:00Z</dcterms:created>
  <dcterms:modified xsi:type="dcterms:W3CDTF">2025-09-10T12:01:00Z</dcterms:modified>
</cp:coreProperties>
</file>