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351" w:rsidRPr="00C33D9B" w:rsidRDefault="00874351" w:rsidP="00D37A6A">
      <w:pPr>
        <w:shd w:val="clear" w:color="auto" w:fill="FFFFFF"/>
        <w:spacing w:after="120" w:line="340" w:lineRule="exact"/>
        <w:jc w:val="center"/>
        <w:rPr>
          <w:b/>
          <w:sz w:val="30"/>
          <w:szCs w:val="30"/>
          <w:lang w:val="vi-VN"/>
        </w:rPr>
      </w:pPr>
      <w:bookmarkStart w:id="0" w:name="_Toc502732196"/>
      <w:bookmarkStart w:id="1" w:name="_Toc504580350"/>
      <w:bookmarkStart w:id="2" w:name="_Toc500798382"/>
      <w:bookmarkStart w:id="3" w:name="chuong_1"/>
      <w:r w:rsidRPr="00C33D9B">
        <w:rPr>
          <w:b/>
          <w:sz w:val="30"/>
          <w:szCs w:val="30"/>
          <w:lang w:val="vi-VN"/>
        </w:rPr>
        <w:t xml:space="preserve">QUY </w:t>
      </w:r>
      <w:r w:rsidR="00E216AE" w:rsidRPr="00C33D9B">
        <w:rPr>
          <w:b/>
          <w:sz w:val="30"/>
          <w:szCs w:val="30"/>
          <w:lang w:val="vi-VN"/>
        </w:rPr>
        <w:t>ĐỊNH</w:t>
      </w:r>
    </w:p>
    <w:p w:rsidR="0044608E" w:rsidRPr="00C33D9B" w:rsidRDefault="006341D7" w:rsidP="00AC3E0F">
      <w:pPr>
        <w:shd w:val="clear" w:color="auto" w:fill="FFFFFF"/>
        <w:spacing w:line="340" w:lineRule="exact"/>
        <w:jc w:val="center"/>
        <w:rPr>
          <w:b/>
          <w:sz w:val="30"/>
          <w:szCs w:val="30"/>
        </w:rPr>
      </w:pPr>
      <w:r w:rsidRPr="00C33D9B">
        <w:rPr>
          <w:b/>
          <w:sz w:val="30"/>
          <w:szCs w:val="30"/>
          <w:lang w:val="vi-VN"/>
        </w:rPr>
        <w:t>Về q</w:t>
      </w:r>
      <w:r w:rsidR="0044608E" w:rsidRPr="00C33D9B">
        <w:rPr>
          <w:b/>
          <w:sz w:val="30"/>
          <w:szCs w:val="30"/>
          <w:lang w:val="vi-VN"/>
        </w:rPr>
        <w:t>uy trì</w:t>
      </w:r>
      <w:r w:rsidR="00722BEA" w:rsidRPr="00C33D9B">
        <w:rPr>
          <w:b/>
          <w:sz w:val="30"/>
          <w:szCs w:val="30"/>
          <w:lang w:val="vi-VN"/>
        </w:rPr>
        <w:t>nh k</w:t>
      </w:r>
      <w:r w:rsidR="0044608E" w:rsidRPr="00C33D9B">
        <w:rPr>
          <w:b/>
          <w:sz w:val="30"/>
          <w:szCs w:val="30"/>
          <w:lang w:val="vi-VN"/>
        </w:rPr>
        <w:t xml:space="preserve">iểm sát việc giải quyết </w:t>
      </w:r>
      <w:r w:rsidR="008845A9" w:rsidRPr="00C33D9B">
        <w:rPr>
          <w:b/>
          <w:sz w:val="30"/>
          <w:szCs w:val="30"/>
        </w:rPr>
        <w:t>phá sản</w:t>
      </w:r>
    </w:p>
    <w:p w:rsidR="00E864AD" w:rsidRPr="00C33D9B" w:rsidRDefault="00874351" w:rsidP="00AC3E0F">
      <w:pPr>
        <w:shd w:val="clear" w:color="auto" w:fill="FFFFFF"/>
        <w:spacing w:line="340" w:lineRule="exact"/>
        <w:jc w:val="center"/>
        <w:rPr>
          <w:i/>
          <w:sz w:val="28"/>
          <w:szCs w:val="28"/>
        </w:rPr>
      </w:pPr>
      <w:r w:rsidRPr="00C33D9B">
        <w:rPr>
          <w:i/>
          <w:sz w:val="28"/>
          <w:szCs w:val="28"/>
          <w:lang w:val="vi-VN"/>
        </w:rPr>
        <w:t>(Ban hành kèm theo</w:t>
      </w:r>
      <w:r w:rsidR="00E864AD" w:rsidRPr="00C33D9B">
        <w:rPr>
          <w:i/>
          <w:sz w:val="28"/>
          <w:szCs w:val="28"/>
          <w:lang w:val="vi-VN"/>
        </w:rPr>
        <w:t xml:space="preserve"> Quyết định số</w:t>
      </w:r>
      <w:r w:rsidR="00816CDE" w:rsidRPr="00C33D9B">
        <w:rPr>
          <w:i/>
          <w:sz w:val="28"/>
          <w:szCs w:val="28"/>
          <w:lang w:val="vi-VN"/>
        </w:rPr>
        <w:t xml:space="preserve"> </w:t>
      </w:r>
      <w:r w:rsidR="00D417D2">
        <w:rPr>
          <w:i/>
          <w:sz w:val="28"/>
          <w:szCs w:val="28"/>
        </w:rPr>
        <w:t>436</w:t>
      </w:r>
      <w:r w:rsidR="00E864AD" w:rsidRPr="00C33D9B">
        <w:rPr>
          <w:i/>
          <w:sz w:val="28"/>
          <w:szCs w:val="28"/>
          <w:lang w:val="vi-VN"/>
        </w:rPr>
        <w:t>/QĐ-VKSTC ngày</w:t>
      </w:r>
      <w:r w:rsidR="00D417D2">
        <w:rPr>
          <w:i/>
          <w:sz w:val="28"/>
          <w:szCs w:val="28"/>
        </w:rPr>
        <w:t xml:space="preserve"> 09</w:t>
      </w:r>
      <w:r w:rsidR="002D2D37" w:rsidRPr="00C33D9B">
        <w:rPr>
          <w:i/>
          <w:sz w:val="28"/>
          <w:szCs w:val="28"/>
          <w:lang w:val="vi-VN"/>
        </w:rPr>
        <w:t xml:space="preserve"> </w:t>
      </w:r>
      <w:r w:rsidRPr="00C33D9B">
        <w:rPr>
          <w:i/>
          <w:sz w:val="28"/>
          <w:szCs w:val="28"/>
          <w:lang w:val="vi-VN"/>
        </w:rPr>
        <w:t>tháng</w:t>
      </w:r>
      <w:r w:rsidR="00D417D2">
        <w:rPr>
          <w:i/>
          <w:sz w:val="28"/>
          <w:szCs w:val="28"/>
        </w:rPr>
        <w:t xml:space="preserve"> 12</w:t>
      </w:r>
      <w:r w:rsidR="002D2D37" w:rsidRPr="00C33D9B">
        <w:rPr>
          <w:i/>
          <w:sz w:val="28"/>
          <w:szCs w:val="28"/>
          <w:lang w:val="vi-VN"/>
        </w:rPr>
        <w:t xml:space="preserve"> </w:t>
      </w:r>
      <w:r w:rsidRPr="00C33D9B">
        <w:rPr>
          <w:i/>
          <w:sz w:val="28"/>
          <w:szCs w:val="28"/>
          <w:lang w:val="vi-VN"/>
        </w:rPr>
        <w:t>năm</w:t>
      </w:r>
      <w:r w:rsidR="00E864AD" w:rsidRPr="00C33D9B">
        <w:rPr>
          <w:i/>
          <w:sz w:val="28"/>
          <w:szCs w:val="28"/>
          <w:lang w:val="vi-VN"/>
        </w:rPr>
        <w:t xml:space="preserve"> </w:t>
      </w:r>
      <w:r w:rsidR="00816CDE" w:rsidRPr="00C33D9B">
        <w:rPr>
          <w:i/>
          <w:sz w:val="28"/>
          <w:szCs w:val="28"/>
        </w:rPr>
        <w:t>2</w:t>
      </w:r>
      <w:r w:rsidR="00E864AD" w:rsidRPr="00C33D9B">
        <w:rPr>
          <w:i/>
          <w:sz w:val="28"/>
          <w:szCs w:val="28"/>
          <w:lang w:val="vi-VN"/>
        </w:rPr>
        <w:t>0</w:t>
      </w:r>
      <w:r w:rsidR="008845A9" w:rsidRPr="00C33D9B">
        <w:rPr>
          <w:i/>
          <w:sz w:val="28"/>
          <w:szCs w:val="28"/>
        </w:rPr>
        <w:t>20</w:t>
      </w:r>
    </w:p>
    <w:p w:rsidR="00874351" w:rsidRPr="00C33D9B" w:rsidRDefault="00874351" w:rsidP="00AC3E0F">
      <w:pPr>
        <w:shd w:val="clear" w:color="auto" w:fill="FFFFFF"/>
        <w:spacing w:line="340" w:lineRule="exact"/>
        <w:jc w:val="center"/>
        <w:rPr>
          <w:i/>
          <w:sz w:val="28"/>
          <w:szCs w:val="28"/>
          <w:lang w:val="vi-VN"/>
        </w:rPr>
      </w:pPr>
      <w:r w:rsidRPr="00C33D9B">
        <w:rPr>
          <w:i/>
          <w:sz w:val="28"/>
          <w:szCs w:val="28"/>
          <w:lang w:val="vi-VN"/>
        </w:rPr>
        <w:t xml:space="preserve">của Viện trưởng </w:t>
      </w:r>
      <w:r w:rsidR="00C017A5" w:rsidRPr="00C33D9B">
        <w:rPr>
          <w:i/>
          <w:sz w:val="28"/>
          <w:szCs w:val="28"/>
        </w:rPr>
        <w:t>Viện kiểm sát</w:t>
      </w:r>
      <w:r w:rsidRPr="00C33D9B">
        <w:rPr>
          <w:i/>
          <w:sz w:val="28"/>
          <w:szCs w:val="28"/>
          <w:lang w:val="vi-VN"/>
        </w:rPr>
        <w:t xml:space="preserve"> nhân dân tối cao)</w:t>
      </w:r>
    </w:p>
    <w:p w:rsidR="00DE1C3F" w:rsidRPr="00C33D9B" w:rsidRDefault="00586A48" w:rsidP="00AC3E0F">
      <w:pPr>
        <w:shd w:val="clear" w:color="auto" w:fill="FFFFFF"/>
        <w:spacing w:before="120" w:after="120" w:line="360" w:lineRule="exact"/>
        <w:jc w:val="center"/>
        <w:rPr>
          <w:iCs/>
          <w:lang w:val="vi-VN"/>
        </w:rPr>
      </w:pPr>
      <w:r w:rsidRPr="00C33D9B">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2255520</wp:posOffset>
                </wp:positionH>
                <wp:positionV relativeFrom="paragraph">
                  <wp:posOffset>95885</wp:posOffset>
                </wp:positionV>
                <wp:extent cx="12477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8FD76" id="_x0000_t32" coordsize="21600,21600" o:spt="32" o:oned="t" path="m,l21600,21600e" filled="f">
                <v:path arrowok="t" fillok="f" o:connecttype="none"/>
                <o:lock v:ext="edit" shapetype="t"/>
              </v:shapetype>
              <v:shape id="AutoShape 5" o:spid="_x0000_s1026" type="#_x0000_t32" style="position:absolute;margin-left:177.6pt;margin-top:7.55pt;width:9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">
                <o:lock v:ext="edit" shapetype="f"/>
              </v:shape>
            </w:pict>
          </mc:Fallback>
        </mc:AlternateContent>
      </w:r>
    </w:p>
    <w:bookmarkEnd w:id="3"/>
    <w:p w:rsidR="00275DDF" w:rsidRPr="00C33D9B" w:rsidRDefault="007663D8" w:rsidP="00BA4199">
      <w:pPr>
        <w:shd w:val="clear" w:color="auto" w:fill="FFFFFF"/>
        <w:spacing w:before="360" w:after="120" w:line="300" w:lineRule="exact"/>
        <w:jc w:val="center"/>
        <w:rPr>
          <w:sz w:val="28"/>
          <w:szCs w:val="28"/>
          <w:lang w:val="vi-VN"/>
        </w:rPr>
      </w:pPr>
      <w:r w:rsidRPr="00C33D9B">
        <w:rPr>
          <w:b/>
          <w:bCs/>
          <w:sz w:val="28"/>
          <w:szCs w:val="28"/>
          <w:lang w:val="vi-VN"/>
        </w:rPr>
        <w:t>C</w:t>
      </w:r>
      <w:r w:rsidR="003159AC" w:rsidRPr="00C33D9B">
        <w:rPr>
          <w:b/>
          <w:bCs/>
          <w:sz w:val="28"/>
          <w:szCs w:val="28"/>
        </w:rPr>
        <w:t>hương</w:t>
      </w:r>
      <w:r w:rsidRPr="00C33D9B">
        <w:rPr>
          <w:b/>
          <w:bCs/>
          <w:sz w:val="28"/>
          <w:szCs w:val="28"/>
          <w:lang w:val="vi-VN"/>
        </w:rPr>
        <w:t xml:space="preserve"> </w:t>
      </w:r>
      <w:r w:rsidR="00DE1C3F" w:rsidRPr="00C33D9B">
        <w:rPr>
          <w:b/>
          <w:bCs/>
          <w:sz w:val="28"/>
          <w:szCs w:val="28"/>
          <w:lang w:val="vi-VN"/>
        </w:rPr>
        <w:t>I</w:t>
      </w:r>
      <w:bookmarkStart w:id="4" w:name="chuong_1_name"/>
    </w:p>
    <w:p w:rsidR="00DE1C3F" w:rsidRPr="00C33D9B" w:rsidRDefault="006B7EAA" w:rsidP="00AC3E0F">
      <w:pPr>
        <w:shd w:val="clear" w:color="auto" w:fill="FFFFFF"/>
        <w:spacing w:before="120" w:after="120" w:line="300" w:lineRule="exact"/>
        <w:jc w:val="center"/>
        <w:rPr>
          <w:sz w:val="26"/>
          <w:szCs w:val="26"/>
          <w:lang w:val="vi-VN"/>
        </w:rPr>
      </w:pPr>
      <w:r w:rsidRPr="00C33D9B">
        <w:rPr>
          <w:b/>
          <w:bCs/>
          <w:sz w:val="26"/>
          <w:szCs w:val="26"/>
        </w:rPr>
        <w:t xml:space="preserve">NHỮNG </w:t>
      </w:r>
      <w:r w:rsidR="00DE1C3F" w:rsidRPr="00C33D9B">
        <w:rPr>
          <w:b/>
          <w:bCs/>
          <w:sz w:val="26"/>
          <w:szCs w:val="26"/>
          <w:lang w:val="vi-VN"/>
        </w:rPr>
        <w:t>QUY ĐỊNH CHUNG</w:t>
      </w:r>
      <w:bookmarkEnd w:id="4"/>
    </w:p>
    <w:p w:rsidR="00E6061B" w:rsidRPr="00C33D9B" w:rsidRDefault="003F3214" w:rsidP="00EF7D3B">
      <w:pPr>
        <w:shd w:val="clear" w:color="auto" w:fill="FFFFFF"/>
        <w:spacing w:before="360" w:after="120" w:line="360" w:lineRule="exact"/>
        <w:ind w:firstLine="709"/>
        <w:jc w:val="both"/>
        <w:rPr>
          <w:sz w:val="28"/>
          <w:szCs w:val="28"/>
          <w:lang w:val="vi-VN" w:eastAsia="vi-VN"/>
        </w:rPr>
      </w:pPr>
      <w:bookmarkStart w:id="5" w:name="_Toc502732198"/>
      <w:bookmarkStart w:id="6" w:name="_Toc504580352"/>
      <w:bookmarkStart w:id="7" w:name="dieu_1"/>
      <w:bookmarkEnd w:id="0"/>
      <w:bookmarkEnd w:id="1"/>
      <w:r w:rsidRPr="00C33D9B">
        <w:rPr>
          <w:b/>
          <w:bCs/>
          <w:sz w:val="28"/>
          <w:szCs w:val="28"/>
          <w:lang w:val="vi-VN" w:eastAsia="vi-VN"/>
        </w:rPr>
        <w:t xml:space="preserve">Điều 1. Phạm vi điều chỉnh </w:t>
      </w:r>
      <w:bookmarkEnd w:id="7"/>
    </w:p>
    <w:p w:rsidR="001B4CEE" w:rsidRDefault="00EC09D2" w:rsidP="008845A9">
      <w:pPr>
        <w:shd w:val="clear" w:color="auto" w:fill="FFFFFF"/>
        <w:spacing w:before="120" w:after="120" w:line="400" w:lineRule="atLeast"/>
        <w:ind w:firstLine="720"/>
        <w:jc w:val="both"/>
        <w:rPr>
          <w:spacing w:val="-6"/>
          <w:sz w:val="28"/>
          <w:szCs w:val="28"/>
        </w:rPr>
      </w:pPr>
      <w:r w:rsidRPr="00C33D9B">
        <w:rPr>
          <w:spacing w:val="-6"/>
          <w:sz w:val="28"/>
          <w:szCs w:val="28"/>
          <w:lang w:val="vi-VN"/>
        </w:rPr>
        <w:t xml:space="preserve">1. </w:t>
      </w:r>
      <w:r w:rsidR="009B63A9" w:rsidRPr="00C33D9B">
        <w:rPr>
          <w:spacing w:val="-6"/>
          <w:sz w:val="28"/>
          <w:szCs w:val="28"/>
          <w:lang w:val="vi-VN"/>
        </w:rPr>
        <w:t>Q</w:t>
      </w:r>
      <w:r w:rsidR="00D72694" w:rsidRPr="00C33D9B">
        <w:rPr>
          <w:spacing w:val="-6"/>
          <w:sz w:val="28"/>
          <w:szCs w:val="28"/>
          <w:lang w:val="vi-VN"/>
        </w:rPr>
        <w:t xml:space="preserve">uy định </w:t>
      </w:r>
      <w:r w:rsidR="007254BF" w:rsidRPr="00C33D9B">
        <w:rPr>
          <w:spacing w:val="-6"/>
          <w:sz w:val="28"/>
          <w:szCs w:val="28"/>
          <w:lang w:val="vi-VN"/>
        </w:rPr>
        <w:t>này quy định về</w:t>
      </w:r>
      <w:r w:rsidR="001B4CEE">
        <w:rPr>
          <w:spacing w:val="-6"/>
          <w:sz w:val="28"/>
          <w:szCs w:val="28"/>
        </w:rPr>
        <w:t xml:space="preserve"> quy trình kiểm sát các quyết định, văn bản của Tòa án nhân dân, Hội nghị chủ nợ trong giải quyết vụ việc phá sản; </w:t>
      </w:r>
      <w:r w:rsidR="00F525A0">
        <w:rPr>
          <w:spacing w:val="-6"/>
          <w:sz w:val="28"/>
          <w:szCs w:val="28"/>
        </w:rPr>
        <w:t xml:space="preserve">quy trình lập hồ sơ kiểm sát, nghiên cứu hồ sơ vụ việc phá sản; </w:t>
      </w:r>
      <w:r w:rsidR="001B4CEE">
        <w:rPr>
          <w:spacing w:val="-6"/>
          <w:sz w:val="28"/>
          <w:szCs w:val="28"/>
        </w:rPr>
        <w:t>quy trình ban hành kiến nghị, kháng nghị và quy trình tham gia các phiên họp trong quá trình giải quy</w:t>
      </w:r>
      <w:r w:rsidR="0029321B">
        <w:rPr>
          <w:spacing w:val="-6"/>
          <w:sz w:val="28"/>
          <w:szCs w:val="28"/>
        </w:rPr>
        <w:t>ết</w:t>
      </w:r>
      <w:r w:rsidR="001B4CEE">
        <w:rPr>
          <w:spacing w:val="-6"/>
          <w:sz w:val="28"/>
          <w:szCs w:val="28"/>
        </w:rPr>
        <w:t xml:space="preserve"> vụ việc phá sản.</w:t>
      </w:r>
    </w:p>
    <w:p w:rsidR="005A19D5" w:rsidRPr="00C33D9B" w:rsidRDefault="005A19D5" w:rsidP="008B265F">
      <w:pPr>
        <w:shd w:val="clear" w:color="auto" w:fill="FFFFFF"/>
        <w:spacing w:before="120" w:after="120" w:line="360" w:lineRule="exact"/>
        <w:ind w:firstLine="709"/>
        <w:jc w:val="both"/>
        <w:rPr>
          <w:rFonts w:eastAsia="Calibri"/>
          <w:sz w:val="28"/>
          <w:szCs w:val="28"/>
          <w:lang w:val="vi-VN"/>
        </w:rPr>
      </w:pPr>
      <w:bookmarkStart w:id="8" w:name="dieu_2_1"/>
      <w:r w:rsidRPr="00C33D9B">
        <w:rPr>
          <w:rFonts w:eastAsia="Calibri"/>
          <w:sz w:val="28"/>
          <w:szCs w:val="28"/>
          <w:lang w:val="vi-VN"/>
        </w:rPr>
        <w:t xml:space="preserve">2. </w:t>
      </w:r>
      <w:r w:rsidR="009B63A9" w:rsidRPr="00C33D9B">
        <w:rPr>
          <w:spacing w:val="-6"/>
          <w:sz w:val="28"/>
          <w:szCs w:val="28"/>
          <w:lang w:val="vi-VN"/>
        </w:rPr>
        <w:t xml:space="preserve">Quy định </w:t>
      </w:r>
      <w:r w:rsidRPr="00C33D9B">
        <w:rPr>
          <w:rFonts w:eastAsia="Calibri"/>
          <w:sz w:val="28"/>
          <w:szCs w:val="28"/>
          <w:lang w:val="vi-VN"/>
        </w:rPr>
        <w:t xml:space="preserve">này được áp dụng trong kiểm sát việc giải </w:t>
      </w:r>
      <w:r w:rsidR="0029321B">
        <w:rPr>
          <w:rFonts w:eastAsia="Calibri"/>
          <w:sz w:val="28"/>
          <w:szCs w:val="28"/>
        </w:rPr>
        <w:t xml:space="preserve">quyết </w:t>
      </w:r>
      <w:r w:rsidR="008845A9" w:rsidRPr="00C33D9B">
        <w:rPr>
          <w:rFonts w:eastAsia="Calibri"/>
          <w:sz w:val="28"/>
          <w:szCs w:val="28"/>
        </w:rPr>
        <w:t xml:space="preserve">phá sản </w:t>
      </w:r>
      <w:r w:rsidR="001B4CEE">
        <w:rPr>
          <w:rFonts w:eastAsia="Calibri"/>
          <w:sz w:val="28"/>
          <w:szCs w:val="28"/>
        </w:rPr>
        <w:t xml:space="preserve">theo quy định của pháp luật về phá sản, gồm </w:t>
      </w:r>
      <w:r w:rsidR="008845A9" w:rsidRPr="00C33D9B">
        <w:rPr>
          <w:rFonts w:eastAsia="Calibri"/>
          <w:sz w:val="28"/>
          <w:szCs w:val="28"/>
        </w:rPr>
        <w:t>cả thủ tục</w:t>
      </w:r>
      <w:r w:rsidRPr="00C33D9B">
        <w:rPr>
          <w:rFonts w:eastAsia="Calibri"/>
          <w:sz w:val="28"/>
          <w:szCs w:val="28"/>
          <w:lang w:val="vi-VN"/>
        </w:rPr>
        <w:t xml:space="preserve"> </w:t>
      </w:r>
      <w:r w:rsidR="004D5832" w:rsidRPr="00C33D9B">
        <w:rPr>
          <w:rFonts w:eastAsia="Calibri"/>
          <w:sz w:val="28"/>
          <w:szCs w:val="28"/>
        </w:rPr>
        <w:t>phá sản tổ chức tín dụng</w:t>
      </w:r>
      <w:r w:rsidRPr="00C33D9B">
        <w:rPr>
          <w:rFonts w:eastAsia="Calibri"/>
          <w:sz w:val="28"/>
          <w:szCs w:val="28"/>
          <w:lang w:val="vi-VN"/>
        </w:rPr>
        <w:t>.</w:t>
      </w:r>
    </w:p>
    <w:p w:rsidR="00B544A0" w:rsidRPr="00C33D9B" w:rsidRDefault="00B544A0" w:rsidP="008B265F">
      <w:pPr>
        <w:shd w:val="clear" w:color="auto" w:fill="FFFFFF"/>
        <w:spacing w:before="120" w:after="120" w:line="360" w:lineRule="exact"/>
        <w:ind w:firstLine="709"/>
        <w:jc w:val="both"/>
        <w:rPr>
          <w:b/>
          <w:bCs/>
          <w:sz w:val="28"/>
          <w:szCs w:val="28"/>
          <w:lang w:val="vi-VN"/>
        </w:rPr>
      </w:pPr>
      <w:r w:rsidRPr="00C33D9B">
        <w:rPr>
          <w:b/>
          <w:bCs/>
          <w:sz w:val="28"/>
          <w:szCs w:val="28"/>
          <w:lang w:val="vi-VN"/>
        </w:rPr>
        <w:t>Điều 2. Đối tượng áp dụng</w:t>
      </w:r>
      <w:bookmarkEnd w:id="8"/>
    </w:p>
    <w:p w:rsidR="009670B9" w:rsidRPr="00C33D9B" w:rsidRDefault="009670B9" w:rsidP="008B265F">
      <w:pPr>
        <w:shd w:val="clear" w:color="auto" w:fill="FFFFFF"/>
        <w:spacing w:before="120" w:after="120" w:line="360" w:lineRule="exact"/>
        <w:ind w:firstLine="709"/>
        <w:jc w:val="both"/>
        <w:rPr>
          <w:sz w:val="28"/>
          <w:szCs w:val="28"/>
          <w:lang w:val="vi-VN" w:eastAsia="vi-VN"/>
        </w:rPr>
      </w:pPr>
      <w:r w:rsidRPr="00C33D9B">
        <w:rPr>
          <w:bCs/>
          <w:sz w:val="28"/>
          <w:szCs w:val="28"/>
          <w:lang w:val="vi-VN"/>
        </w:rPr>
        <w:t>Quy định này áp dụng đối với các đối tượng sau đây:</w:t>
      </w:r>
    </w:p>
    <w:p w:rsidR="00B544A0" w:rsidRPr="00C33D9B" w:rsidRDefault="0054122B" w:rsidP="008B265F">
      <w:pPr>
        <w:spacing w:before="120" w:after="120" w:line="360" w:lineRule="exact"/>
        <w:ind w:firstLine="709"/>
        <w:jc w:val="both"/>
        <w:rPr>
          <w:sz w:val="28"/>
          <w:szCs w:val="28"/>
          <w:lang w:val="vi-VN"/>
        </w:rPr>
      </w:pPr>
      <w:r w:rsidRPr="00C33D9B">
        <w:rPr>
          <w:sz w:val="28"/>
          <w:szCs w:val="28"/>
          <w:lang w:val="vi-VN"/>
        </w:rPr>
        <w:t xml:space="preserve">1. </w:t>
      </w:r>
      <w:r w:rsidR="00C017A5" w:rsidRPr="00C33D9B">
        <w:rPr>
          <w:sz w:val="28"/>
          <w:szCs w:val="28"/>
        </w:rPr>
        <w:t>Viện kiểm sát</w:t>
      </w:r>
      <w:r w:rsidR="00C017A5" w:rsidRPr="00C33D9B">
        <w:rPr>
          <w:sz w:val="28"/>
          <w:szCs w:val="28"/>
          <w:lang w:val="vi-VN"/>
        </w:rPr>
        <w:t xml:space="preserve"> </w:t>
      </w:r>
      <w:r w:rsidR="000B7C6F" w:rsidRPr="00C33D9B">
        <w:rPr>
          <w:sz w:val="28"/>
          <w:szCs w:val="28"/>
          <w:lang w:val="vi-VN"/>
        </w:rPr>
        <w:t xml:space="preserve">nhân dân tối cao, </w:t>
      </w:r>
      <w:r w:rsidR="00C017A5" w:rsidRPr="00C33D9B">
        <w:rPr>
          <w:sz w:val="28"/>
          <w:szCs w:val="28"/>
        </w:rPr>
        <w:t>Viện kiểm sát</w:t>
      </w:r>
      <w:r w:rsidR="00C017A5" w:rsidRPr="00C33D9B">
        <w:rPr>
          <w:sz w:val="28"/>
          <w:szCs w:val="28"/>
          <w:lang w:val="vi-VN"/>
        </w:rPr>
        <w:t xml:space="preserve"> </w:t>
      </w:r>
      <w:r w:rsidR="00062179" w:rsidRPr="00C33D9B">
        <w:rPr>
          <w:sz w:val="28"/>
          <w:szCs w:val="28"/>
          <w:lang w:val="vi-VN"/>
        </w:rPr>
        <w:t xml:space="preserve">nhân dân </w:t>
      </w:r>
      <w:r w:rsidR="000B7C6F" w:rsidRPr="00C33D9B">
        <w:rPr>
          <w:sz w:val="28"/>
          <w:szCs w:val="28"/>
          <w:lang w:val="vi-VN"/>
        </w:rPr>
        <w:t xml:space="preserve">cấp cao, </w:t>
      </w:r>
      <w:r w:rsidR="00C017A5" w:rsidRPr="00C33D9B">
        <w:rPr>
          <w:sz w:val="28"/>
          <w:szCs w:val="28"/>
        </w:rPr>
        <w:t>Viện kiểm sát</w:t>
      </w:r>
      <w:r w:rsidR="00C017A5" w:rsidRPr="00C33D9B">
        <w:rPr>
          <w:sz w:val="28"/>
          <w:szCs w:val="28"/>
          <w:lang w:val="vi-VN"/>
        </w:rPr>
        <w:t xml:space="preserve"> </w:t>
      </w:r>
      <w:r w:rsidR="00062179" w:rsidRPr="00C33D9B">
        <w:rPr>
          <w:sz w:val="28"/>
          <w:szCs w:val="28"/>
          <w:lang w:val="vi-VN"/>
        </w:rPr>
        <w:t>nhân dân</w:t>
      </w:r>
      <w:r w:rsidR="000B7C6F" w:rsidRPr="00C33D9B">
        <w:rPr>
          <w:sz w:val="28"/>
          <w:szCs w:val="28"/>
          <w:lang w:val="vi-VN"/>
        </w:rPr>
        <w:t xml:space="preserve"> cấp tỉnh, </w:t>
      </w:r>
      <w:r w:rsidR="00C017A5" w:rsidRPr="00C33D9B">
        <w:rPr>
          <w:sz w:val="28"/>
          <w:szCs w:val="28"/>
        </w:rPr>
        <w:t>Viện kiểm sát</w:t>
      </w:r>
      <w:r w:rsidR="00C017A5" w:rsidRPr="00C33D9B">
        <w:rPr>
          <w:sz w:val="28"/>
          <w:szCs w:val="28"/>
          <w:lang w:val="vi-VN"/>
        </w:rPr>
        <w:t xml:space="preserve"> </w:t>
      </w:r>
      <w:r w:rsidR="00062179" w:rsidRPr="00C33D9B">
        <w:rPr>
          <w:sz w:val="28"/>
          <w:szCs w:val="28"/>
          <w:lang w:val="vi-VN"/>
        </w:rPr>
        <w:t>nhân dân</w:t>
      </w:r>
      <w:r w:rsidR="000B7C6F" w:rsidRPr="00C33D9B">
        <w:rPr>
          <w:sz w:val="28"/>
          <w:szCs w:val="28"/>
          <w:lang w:val="vi-VN"/>
        </w:rPr>
        <w:t xml:space="preserve"> cấp huyện</w:t>
      </w:r>
      <w:r w:rsidR="00062179" w:rsidRPr="00C33D9B">
        <w:rPr>
          <w:sz w:val="28"/>
          <w:szCs w:val="28"/>
          <w:lang w:val="vi-VN"/>
        </w:rPr>
        <w:t xml:space="preserve"> (sau đây viết tắt là </w:t>
      </w:r>
      <w:r w:rsidR="004353A5">
        <w:rPr>
          <w:sz w:val="28"/>
          <w:szCs w:val="28"/>
        </w:rPr>
        <w:t>Viện kiểm sát nhân dân</w:t>
      </w:r>
      <w:r w:rsidR="00BF37A9" w:rsidRPr="00C33D9B">
        <w:rPr>
          <w:sz w:val="28"/>
          <w:szCs w:val="28"/>
        </w:rPr>
        <w:t xml:space="preserve"> các cấp</w:t>
      </w:r>
      <w:r w:rsidR="00062179" w:rsidRPr="00C33D9B">
        <w:rPr>
          <w:sz w:val="28"/>
          <w:szCs w:val="28"/>
          <w:lang w:val="vi-VN"/>
        </w:rPr>
        <w:t>)</w:t>
      </w:r>
      <w:r w:rsidR="0029321B">
        <w:rPr>
          <w:sz w:val="28"/>
          <w:szCs w:val="28"/>
          <w:lang w:val="vi-VN"/>
        </w:rPr>
        <w:t>.</w:t>
      </w:r>
    </w:p>
    <w:p w:rsidR="00152D44" w:rsidRPr="00C33D9B" w:rsidRDefault="00B544A0" w:rsidP="008B265F">
      <w:pPr>
        <w:spacing w:before="120" w:after="120" w:line="360" w:lineRule="exact"/>
        <w:ind w:firstLine="709"/>
        <w:jc w:val="both"/>
        <w:rPr>
          <w:spacing w:val="-4"/>
          <w:sz w:val="28"/>
          <w:szCs w:val="28"/>
          <w:lang w:val="vi-VN"/>
        </w:rPr>
      </w:pPr>
      <w:r w:rsidRPr="00C33D9B">
        <w:rPr>
          <w:spacing w:val="-4"/>
          <w:sz w:val="28"/>
          <w:szCs w:val="28"/>
          <w:lang w:val="vi-VN"/>
        </w:rPr>
        <w:t xml:space="preserve">2. </w:t>
      </w:r>
      <w:r w:rsidR="000B7C6F" w:rsidRPr="00C33D9B">
        <w:rPr>
          <w:spacing w:val="-4"/>
          <w:sz w:val="28"/>
          <w:szCs w:val="28"/>
          <w:lang w:val="vi-VN"/>
        </w:rPr>
        <w:t>K</w:t>
      </w:r>
      <w:r w:rsidRPr="00C33D9B">
        <w:rPr>
          <w:spacing w:val="-4"/>
          <w:sz w:val="28"/>
          <w:szCs w:val="28"/>
          <w:lang w:val="vi-VN"/>
        </w:rPr>
        <w:t>iểm sát viên, Kiểm tra viên</w:t>
      </w:r>
      <w:r w:rsidR="00B04B08" w:rsidRPr="00C33D9B">
        <w:rPr>
          <w:spacing w:val="-4"/>
          <w:sz w:val="28"/>
          <w:szCs w:val="28"/>
          <w:lang w:val="vi-VN"/>
        </w:rPr>
        <w:t>, công chức khác</w:t>
      </w:r>
      <w:r w:rsidR="00FA1D70" w:rsidRPr="00C33D9B">
        <w:rPr>
          <w:spacing w:val="-4"/>
          <w:sz w:val="28"/>
          <w:szCs w:val="28"/>
          <w:lang w:val="vi-VN"/>
        </w:rPr>
        <w:t xml:space="preserve"> </w:t>
      </w:r>
      <w:r w:rsidR="000B7C6F" w:rsidRPr="00C33D9B">
        <w:rPr>
          <w:spacing w:val="-4"/>
          <w:sz w:val="28"/>
          <w:szCs w:val="28"/>
          <w:lang w:val="vi-VN"/>
        </w:rPr>
        <w:t xml:space="preserve">của </w:t>
      </w:r>
      <w:r w:rsidR="004353A5">
        <w:rPr>
          <w:spacing w:val="-4"/>
          <w:sz w:val="28"/>
          <w:szCs w:val="28"/>
        </w:rPr>
        <w:t>Viện kiểm sát nhân dân</w:t>
      </w:r>
      <w:r w:rsidR="000B7C6F" w:rsidRPr="00C33D9B">
        <w:rPr>
          <w:spacing w:val="-4"/>
          <w:sz w:val="28"/>
          <w:szCs w:val="28"/>
          <w:lang w:val="vi-VN"/>
        </w:rPr>
        <w:t xml:space="preserve"> các cấp được</w:t>
      </w:r>
      <w:r w:rsidRPr="00C33D9B">
        <w:rPr>
          <w:spacing w:val="-4"/>
          <w:sz w:val="28"/>
          <w:szCs w:val="28"/>
          <w:lang w:val="vi-VN"/>
        </w:rPr>
        <w:t xml:space="preserve"> giao</w:t>
      </w:r>
      <w:r w:rsidR="00D60135" w:rsidRPr="00C33D9B">
        <w:rPr>
          <w:spacing w:val="-4"/>
          <w:sz w:val="28"/>
          <w:szCs w:val="28"/>
          <w:lang w:val="vi-VN"/>
        </w:rPr>
        <w:t xml:space="preserve"> thực hiện</w:t>
      </w:r>
      <w:r w:rsidRPr="00C33D9B">
        <w:rPr>
          <w:spacing w:val="-4"/>
          <w:sz w:val="28"/>
          <w:szCs w:val="28"/>
          <w:lang w:val="vi-VN"/>
        </w:rPr>
        <w:t xml:space="preserve"> nhiệm vụ</w:t>
      </w:r>
      <w:r w:rsidR="00D60135" w:rsidRPr="00C33D9B">
        <w:rPr>
          <w:spacing w:val="-4"/>
          <w:sz w:val="28"/>
          <w:szCs w:val="28"/>
          <w:lang w:val="vi-VN"/>
        </w:rPr>
        <w:t xml:space="preserve"> trong công tác</w:t>
      </w:r>
      <w:r w:rsidRPr="00C33D9B">
        <w:rPr>
          <w:spacing w:val="-4"/>
          <w:sz w:val="28"/>
          <w:szCs w:val="28"/>
          <w:lang w:val="vi-VN"/>
        </w:rPr>
        <w:t xml:space="preserve"> </w:t>
      </w:r>
      <w:r w:rsidR="00986B5B" w:rsidRPr="00C33D9B">
        <w:rPr>
          <w:spacing w:val="-4"/>
          <w:sz w:val="28"/>
          <w:szCs w:val="28"/>
          <w:lang w:val="vi-VN"/>
        </w:rPr>
        <w:t xml:space="preserve">kiểm sát việc </w:t>
      </w:r>
      <w:r w:rsidRPr="00C33D9B">
        <w:rPr>
          <w:spacing w:val="-4"/>
          <w:sz w:val="28"/>
          <w:szCs w:val="28"/>
          <w:lang w:val="vi-VN"/>
        </w:rPr>
        <w:t xml:space="preserve">giải quyết </w:t>
      </w:r>
      <w:r w:rsidR="00491B13" w:rsidRPr="00C33D9B">
        <w:rPr>
          <w:spacing w:val="-4"/>
          <w:sz w:val="28"/>
          <w:szCs w:val="28"/>
        </w:rPr>
        <w:t>phá sản</w:t>
      </w:r>
      <w:r w:rsidR="0065455B" w:rsidRPr="00C33D9B">
        <w:rPr>
          <w:spacing w:val="-4"/>
          <w:sz w:val="28"/>
          <w:szCs w:val="28"/>
        </w:rPr>
        <w:t xml:space="preserve"> </w:t>
      </w:r>
      <w:r w:rsidR="0065455B" w:rsidRPr="00C33D9B">
        <w:rPr>
          <w:sz w:val="28"/>
          <w:szCs w:val="28"/>
        </w:rPr>
        <w:t>(sau đây gọi chung là công chức)</w:t>
      </w:r>
      <w:r w:rsidRPr="00C33D9B">
        <w:rPr>
          <w:spacing w:val="-4"/>
          <w:sz w:val="28"/>
          <w:szCs w:val="28"/>
          <w:lang w:val="vi-VN"/>
        </w:rPr>
        <w:t>.</w:t>
      </w:r>
      <w:bookmarkStart w:id="9" w:name="dieu_4"/>
    </w:p>
    <w:p w:rsidR="006A1402" w:rsidRPr="00C33D9B" w:rsidRDefault="006A1402" w:rsidP="00FF3C48">
      <w:pPr>
        <w:tabs>
          <w:tab w:val="center" w:pos="4536"/>
          <w:tab w:val="left" w:pos="6070"/>
        </w:tabs>
        <w:spacing w:line="380" w:lineRule="exact"/>
        <w:jc w:val="center"/>
        <w:rPr>
          <w:b/>
          <w:sz w:val="28"/>
          <w:szCs w:val="28"/>
        </w:rPr>
      </w:pPr>
      <w:r w:rsidRPr="00C33D9B">
        <w:rPr>
          <w:b/>
          <w:sz w:val="28"/>
          <w:szCs w:val="28"/>
        </w:rPr>
        <w:t>Chương II</w:t>
      </w:r>
    </w:p>
    <w:p w:rsidR="0029321B" w:rsidRDefault="00FF3C48" w:rsidP="00FF3C48">
      <w:pPr>
        <w:tabs>
          <w:tab w:val="center" w:pos="4536"/>
          <w:tab w:val="left" w:pos="6070"/>
        </w:tabs>
        <w:spacing w:line="380" w:lineRule="exact"/>
        <w:jc w:val="center"/>
        <w:rPr>
          <w:b/>
          <w:sz w:val="26"/>
          <w:szCs w:val="26"/>
        </w:rPr>
      </w:pPr>
      <w:r w:rsidRPr="00C33D9B">
        <w:rPr>
          <w:b/>
          <w:sz w:val="26"/>
          <w:szCs w:val="26"/>
        </w:rPr>
        <w:t xml:space="preserve">QUY TRÌNH KIỂM SÁT CÁC </w:t>
      </w:r>
      <w:r w:rsidR="00BE526F" w:rsidRPr="00C33D9B">
        <w:rPr>
          <w:b/>
          <w:sz w:val="26"/>
          <w:szCs w:val="26"/>
        </w:rPr>
        <w:t xml:space="preserve">QUYẾT ĐỊNH, </w:t>
      </w:r>
      <w:r w:rsidRPr="00C33D9B">
        <w:rPr>
          <w:b/>
          <w:sz w:val="26"/>
          <w:szCs w:val="26"/>
        </w:rPr>
        <w:t xml:space="preserve">VĂN BẢN </w:t>
      </w:r>
      <w:r w:rsidR="001B4CEE">
        <w:rPr>
          <w:b/>
          <w:sz w:val="26"/>
          <w:szCs w:val="26"/>
        </w:rPr>
        <w:t xml:space="preserve">TRONG </w:t>
      </w:r>
    </w:p>
    <w:p w:rsidR="00FF3C48" w:rsidRPr="00C33D9B" w:rsidRDefault="001B4CEE" w:rsidP="00FF3C48">
      <w:pPr>
        <w:tabs>
          <w:tab w:val="center" w:pos="4536"/>
          <w:tab w:val="left" w:pos="6070"/>
        </w:tabs>
        <w:spacing w:line="380" w:lineRule="exact"/>
        <w:jc w:val="center"/>
        <w:rPr>
          <w:b/>
          <w:sz w:val="26"/>
          <w:szCs w:val="26"/>
        </w:rPr>
      </w:pPr>
      <w:r>
        <w:rPr>
          <w:b/>
          <w:sz w:val="26"/>
          <w:szCs w:val="26"/>
        </w:rPr>
        <w:t>GIẢI QUYẾT VỤ VIỆC PHÁ SẢN</w:t>
      </w:r>
    </w:p>
    <w:p w:rsidR="001B4CEE" w:rsidRDefault="001B4CEE" w:rsidP="00BF38BE">
      <w:pPr>
        <w:spacing w:before="120" w:after="120" w:line="360" w:lineRule="exact"/>
        <w:ind w:firstLine="709"/>
        <w:jc w:val="both"/>
        <w:rPr>
          <w:b/>
          <w:spacing w:val="-4"/>
          <w:sz w:val="28"/>
          <w:szCs w:val="28"/>
        </w:rPr>
      </w:pPr>
      <w:r>
        <w:rPr>
          <w:b/>
          <w:spacing w:val="-4"/>
          <w:sz w:val="28"/>
          <w:szCs w:val="28"/>
        </w:rPr>
        <w:t xml:space="preserve">Điều </w:t>
      </w:r>
      <w:r w:rsidR="0079252F">
        <w:rPr>
          <w:b/>
          <w:spacing w:val="-4"/>
          <w:sz w:val="28"/>
          <w:szCs w:val="28"/>
        </w:rPr>
        <w:t>3</w:t>
      </w:r>
      <w:r>
        <w:rPr>
          <w:b/>
          <w:spacing w:val="-4"/>
          <w:sz w:val="28"/>
          <w:szCs w:val="28"/>
        </w:rPr>
        <w:t>. Các quyết định, văn bản được kiểm sát trong giải quyết vụ việc phá sản</w:t>
      </w:r>
    </w:p>
    <w:p w:rsidR="001B4CEE" w:rsidRDefault="0064534D" w:rsidP="00BF38BE">
      <w:pPr>
        <w:spacing w:before="120" w:after="120" w:line="360" w:lineRule="exact"/>
        <w:ind w:firstLine="709"/>
        <w:jc w:val="both"/>
        <w:rPr>
          <w:spacing w:val="-4"/>
          <w:sz w:val="28"/>
          <w:szCs w:val="28"/>
        </w:rPr>
      </w:pPr>
      <w:r>
        <w:rPr>
          <w:spacing w:val="-4"/>
          <w:sz w:val="28"/>
          <w:szCs w:val="28"/>
        </w:rPr>
        <w:t xml:space="preserve">Viện kiểm sát kiểm sát các quyết định, văn bản </w:t>
      </w:r>
      <w:r w:rsidR="00D63788">
        <w:rPr>
          <w:spacing w:val="-4"/>
          <w:sz w:val="28"/>
          <w:szCs w:val="28"/>
        </w:rPr>
        <w:t>trong quá trình Tòa án giải quyết vụ việc phá sản,</w:t>
      </w:r>
      <w:r>
        <w:rPr>
          <w:spacing w:val="-4"/>
          <w:sz w:val="28"/>
          <w:szCs w:val="28"/>
        </w:rPr>
        <w:t xml:space="preserve"> gồm:</w:t>
      </w:r>
    </w:p>
    <w:p w:rsidR="0064534D" w:rsidRDefault="0064534D" w:rsidP="00BF38BE">
      <w:pPr>
        <w:spacing w:before="120" w:after="120" w:line="360" w:lineRule="exact"/>
        <w:ind w:firstLine="709"/>
        <w:jc w:val="both"/>
        <w:rPr>
          <w:spacing w:val="-4"/>
          <w:sz w:val="28"/>
          <w:szCs w:val="28"/>
        </w:rPr>
      </w:pPr>
      <w:r>
        <w:rPr>
          <w:spacing w:val="-4"/>
          <w:sz w:val="28"/>
          <w:szCs w:val="28"/>
        </w:rPr>
        <w:t>1. Quyết định trả lại đơn yêu cầu mở thủ tục phá sản</w:t>
      </w:r>
      <w:r w:rsidR="0029321B">
        <w:rPr>
          <w:spacing w:val="-4"/>
          <w:sz w:val="28"/>
          <w:szCs w:val="28"/>
        </w:rPr>
        <w:t>;</w:t>
      </w:r>
    </w:p>
    <w:p w:rsidR="0064534D" w:rsidRDefault="0064534D" w:rsidP="00BF38BE">
      <w:pPr>
        <w:spacing w:before="120" w:after="120" w:line="360" w:lineRule="exact"/>
        <w:ind w:firstLine="709"/>
        <w:jc w:val="both"/>
        <w:rPr>
          <w:spacing w:val="-4"/>
          <w:sz w:val="28"/>
          <w:szCs w:val="28"/>
        </w:rPr>
      </w:pPr>
      <w:r>
        <w:rPr>
          <w:spacing w:val="-4"/>
          <w:sz w:val="28"/>
          <w:szCs w:val="28"/>
        </w:rPr>
        <w:t>2. Quyết định giải quyết đơn đề nghị xem xét lại, kiến nghị đối với quyết định trả lại đơn yêu cầu mở thủ tục phá sản</w:t>
      </w:r>
      <w:r w:rsidR="0029321B">
        <w:rPr>
          <w:spacing w:val="-4"/>
          <w:sz w:val="28"/>
          <w:szCs w:val="28"/>
        </w:rPr>
        <w:t>;</w:t>
      </w:r>
    </w:p>
    <w:p w:rsidR="0064534D" w:rsidRDefault="0064534D" w:rsidP="0064534D">
      <w:pPr>
        <w:spacing w:before="120" w:after="120" w:line="360" w:lineRule="exact"/>
        <w:ind w:firstLine="709"/>
        <w:jc w:val="both"/>
        <w:rPr>
          <w:spacing w:val="-4"/>
          <w:sz w:val="28"/>
          <w:szCs w:val="28"/>
        </w:rPr>
      </w:pPr>
      <w:r>
        <w:rPr>
          <w:spacing w:val="-4"/>
          <w:sz w:val="28"/>
          <w:szCs w:val="28"/>
        </w:rPr>
        <w:t>3. Thông báo thụ lý đơn yê</w:t>
      </w:r>
      <w:r w:rsidR="00D63788">
        <w:rPr>
          <w:spacing w:val="-4"/>
          <w:sz w:val="28"/>
          <w:szCs w:val="28"/>
        </w:rPr>
        <w:t>u cầu mở thủ tục phá sản</w:t>
      </w:r>
      <w:r w:rsidR="0029321B">
        <w:rPr>
          <w:spacing w:val="-4"/>
          <w:sz w:val="28"/>
          <w:szCs w:val="28"/>
        </w:rPr>
        <w:t>;</w:t>
      </w:r>
    </w:p>
    <w:p w:rsidR="00D63788" w:rsidRDefault="00D63788" w:rsidP="0064534D">
      <w:pPr>
        <w:spacing w:before="120" w:after="120" w:line="360" w:lineRule="exact"/>
        <w:ind w:firstLine="709"/>
        <w:jc w:val="both"/>
        <w:rPr>
          <w:spacing w:val="-4"/>
          <w:sz w:val="28"/>
          <w:szCs w:val="28"/>
        </w:rPr>
      </w:pPr>
      <w:r>
        <w:rPr>
          <w:spacing w:val="-4"/>
          <w:sz w:val="28"/>
          <w:szCs w:val="28"/>
        </w:rPr>
        <w:t>4. Quyết định mở hoặc không mở thủ tục phá sản</w:t>
      </w:r>
      <w:r w:rsidR="0029321B">
        <w:rPr>
          <w:spacing w:val="-4"/>
          <w:sz w:val="28"/>
          <w:szCs w:val="28"/>
        </w:rPr>
        <w:t>;</w:t>
      </w:r>
    </w:p>
    <w:p w:rsidR="00F525A0" w:rsidRDefault="00F525A0" w:rsidP="0064534D">
      <w:pPr>
        <w:spacing w:before="120" w:after="120" w:line="360" w:lineRule="exact"/>
        <w:ind w:firstLine="709"/>
        <w:jc w:val="both"/>
        <w:rPr>
          <w:spacing w:val="-4"/>
          <w:sz w:val="28"/>
          <w:szCs w:val="28"/>
        </w:rPr>
      </w:pPr>
      <w:r>
        <w:rPr>
          <w:spacing w:val="-4"/>
          <w:sz w:val="28"/>
          <w:szCs w:val="28"/>
        </w:rPr>
        <w:t>5. Quyết định giải quyết đơn đề nghị xem xét lại, kháng nghị quyết định mở hoặc không mở thủ tục phá sản;</w:t>
      </w:r>
    </w:p>
    <w:p w:rsidR="00D63788" w:rsidRDefault="00F525A0" w:rsidP="0064534D">
      <w:pPr>
        <w:spacing w:before="120" w:after="120" w:line="360" w:lineRule="exact"/>
        <w:ind w:firstLine="709"/>
        <w:jc w:val="both"/>
        <w:rPr>
          <w:spacing w:val="-4"/>
          <w:sz w:val="28"/>
          <w:szCs w:val="28"/>
        </w:rPr>
      </w:pPr>
      <w:r>
        <w:rPr>
          <w:spacing w:val="-4"/>
          <w:sz w:val="28"/>
          <w:szCs w:val="28"/>
        </w:rPr>
        <w:t>6</w:t>
      </w:r>
      <w:r w:rsidR="00D63788">
        <w:rPr>
          <w:spacing w:val="-4"/>
          <w:sz w:val="28"/>
          <w:szCs w:val="28"/>
        </w:rPr>
        <w:t>. Nghị quyết Hội nghị chủ nợ</w:t>
      </w:r>
      <w:r w:rsidR="0029321B">
        <w:rPr>
          <w:spacing w:val="-4"/>
          <w:sz w:val="28"/>
          <w:szCs w:val="28"/>
        </w:rPr>
        <w:t>;</w:t>
      </w:r>
    </w:p>
    <w:p w:rsidR="00D63788" w:rsidRDefault="00F525A0" w:rsidP="0064534D">
      <w:pPr>
        <w:spacing w:before="120" w:after="120" w:line="360" w:lineRule="exact"/>
        <w:ind w:firstLine="709"/>
        <w:jc w:val="both"/>
        <w:rPr>
          <w:spacing w:val="-4"/>
          <w:sz w:val="28"/>
          <w:szCs w:val="28"/>
        </w:rPr>
      </w:pPr>
      <w:r>
        <w:rPr>
          <w:spacing w:val="-4"/>
          <w:sz w:val="28"/>
          <w:szCs w:val="28"/>
        </w:rPr>
        <w:t>7</w:t>
      </w:r>
      <w:r w:rsidR="00D63788">
        <w:rPr>
          <w:spacing w:val="-4"/>
          <w:sz w:val="28"/>
          <w:szCs w:val="28"/>
        </w:rPr>
        <w:t>. Quyết định giải quyết đề nghị, kiến nghị xem xét lại Nghị quyết của Hội nghị chủ nợ</w:t>
      </w:r>
      <w:r w:rsidR="0029321B">
        <w:rPr>
          <w:spacing w:val="-4"/>
          <w:sz w:val="28"/>
          <w:szCs w:val="28"/>
        </w:rPr>
        <w:t>;</w:t>
      </w:r>
    </w:p>
    <w:p w:rsidR="00D63788" w:rsidRDefault="00F525A0" w:rsidP="0064534D">
      <w:pPr>
        <w:spacing w:before="120" w:after="120" w:line="360" w:lineRule="exact"/>
        <w:ind w:firstLine="709"/>
        <w:jc w:val="both"/>
        <w:rPr>
          <w:spacing w:val="-4"/>
          <w:sz w:val="28"/>
          <w:szCs w:val="28"/>
        </w:rPr>
      </w:pPr>
      <w:r>
        <w:rPr>
          <w:spacing w:val="-4"/>
          <w:sz w:val="28"/>
          <w:szCs w:val="28"/>
        </w:rPr>
        <w:t>8</w:t>
      </w:r>
      <w:r w:rsidR="00D63788">
        <w:rPr>
          <w:spacing w:val="-4"/>
          <w:sz w:val="28"/>
          <w:szCs w:val="28"/>
        </w:rPr>
        <w:t>. Quyết định đình chỉ tiến hành thủ tục phá sản</w:t>
      </w:r>
      <w:r w:rsidR="0029321B">
        <w:rPr>
          <w:spacing w:val="-4"/>
          <w:sz w:val="28"/>
          <w:szCs w:val="28"/>
        </w:rPr>
        <w:t>;</w:t>
      </w:r>
    </w:p>
    <w:p w:rsidR="00D63788" w:rsidRDefault="00F525A0" w:rsidP="0064534D">
      <w:pPr>
        <w:spacing w:before="120" w:after="120" w:line="360" w:lineRule="exact"/>
        <w:ind w:firstLine="709"/>
        <w:jc w:val="both"/>
        <w:rPr>
          <w:spacing w:val="-4"/>
          <w:sz w:val="28"/>
          <w:szCs w:val="28"/>
        </w:rPr>
      </w:pPr>
      <w:r>
        <w:rPr>
          <w:spacing w:val="-4"/>
          <w:sz w:val="28"/>
          <w:szCs w:val="28"/>
        </w:rPr>
        <w:t>9</w:t>
      </w:r>
      <w:r w:rsidR="00D63788">
        <w:rPr>
          <w:spacing w:val="-4"/>
          <w:sz w:val="28"/>
          <w:szCs w:val="28"/>
        </w:rPr>
        <w:t>. Quyết định giải quyết đề nghị, kiến nghị xem xét lại quyết định đình chỉ thủ tục phá sản</w:t>
      </w:r>
      <w:r w:rsidR="0029321B">
        <w:rPr>
          <w:spacing w:val="-4"/>
          <w:sz w:val="28"/>
          <w:szCs w:val="28"/>
        </w:rPr>
        <w:t>;</w:t>
      </w:r>
    </w:p>
    <w:p w:rsidR="00D63788" w:rsidRDefault="00F525A0" w:rsidP="0064534D">
      <w:pPr>
        <w:spacing w:before="120" w:after="120" w:line="360" w:lineRule="exact"/>
        <w:ind w:firstLine="709"/>
        <w:jc w:val="both"/>
        <w:rPr>
          <w:spacing w:val="-4"/>
          <w:sz w:val="28"/>
          <w:szCs w:val="28"/>
        </w:rPr>
      </w:pPr>
      <w:r>
        <w:rPr>
          <w:spacing w:val="-4"/>
          <w:sz w:val="28"/>
          <w:szCs w:val="28"/>
        </w:rPr>
        <w:t>10</w:t>
      </w:r>
      <w:r w:rsidR="00D63788">
        <w:rPr>
          <w:spacing w:val="-4"/>
          <w:sz w:val="28"/>
          <w:szCs w:val="28"/>
        </w:rPr>
        <w:t>. Quyết định công nhận Nghị quyết của Hội nghị chủ nợ thông qua phương án phục hồi hoạt động kinh doanh của doanh nghiệp, hợp tác xã</w:t>
      </w:r>
      <w:r w:rsidR="0029321B">
        <w:rPr>
          <w:spacing w:val="-4"/>
          <w:sz w:val="28"/>
          <w:szCs w:val="28"/>
        </w:rPr>
        <w:t>;</w:t>
      </w:r>
    </w:p>
    <w:p w:rsidR="00D63788" w:rsidRDefault="00D63788" w:rsidP="0064534D">
      <w:pPr>
        <w:spacing w:before="120" w:after="120" w:line="360" w:lineRule="exact"/>
        <w:ind w:firstLine="709"/>
        <w:jc w:val="both"/>
        <w:rPr>
          <w:spacing w:val="-4"/>
          <w:sz w:val="28"/>
          <w:szCs w:val="28"/>
        </w:rPr>
      </w:pPr>
      <w:r>
        <w:rPr>
          <w:spacing w:val="-4"/>
          <w:sz w:val="28"/>
          <w:szCs w:val="28"/>
        </w:rPr>
        <w:t>1</w:t>
      </w:r>
      <w:r w:rsidR="00F525A0">
        <w:rPr>
          <w:spacing w:val="-4"/>
          <w:sz w:val="28"/>
          <w:szCs w:val="28"/>
        </w:rPr>
        <w:t>1</w:t>
      </w:r>
      <w:r>
        <w:rPr>
          <w:spacing w:val="-4"/>
          <w:sz w:val="28"/>
          <w:szCs w:val="28"/>
        </w:rPr>
        <w:t>. Quyết định đình chỉ thủ tục phục hồi hoạt động kinh doanh</w:t>
      </w:r>
      <w:r w:rsidR="0029321B">
        <w:rPr>
          <w:spacing w:val="-4"/>
          <w:sz w:val="28"/>
          <w:szCs w:val="28"/>
        </w:rPr>
        <w:t>;</w:t>
      </w:r>
    </w:p>
    <w:p w:rsidR="00D63788" w:rsidRDefault="00D63788" w:rsidP="0064534D">
      <w:pPr>
        <w:spacing w:before="120" w:after="120" w:line="360" w:lineRule="exact"/>
        <w:ind w:firstLine="709"/>
        <w:jc w:val="both"/>
        <w:rPr>
          <w:spacing w:val="-4"/>
          <w:sz w:val="28"/>
          <w:szCs w:val="28"/>
        </w:rPr>
      </w:pPr>
      <w:r>
        <w:rPr>
          <w:spacing w:val="-4"/>
          <w:sz w:val="28"/>
          <w:szCs w:val="28"/>
        </w:rPr>
        <w:t>1</w:t>
      </w:r>
      <w:r w:rsidR="00F525A0">
        <w:rPr>
          <w:spacing w:val="-4"/>
          <w:sz w:val="28"/>
          <w:szCs w:val="28"/>
        </w:rPr>
        <w:t>2</w:t>
      </w:r>
      <w:r>
        <w:rPr>
          <w:spacing w:val="-4"/>
          <w:sz w:val="28"/>
          <w:szCs w:val="28"/>
        </w:rPr>
        <w:t>. Quyết định tuyên bố doanh nghiệp, hợp tác xã phá sản</w:t>
      </w:r>
      <w:r w:rsidR="0029321B">
        <w:rPr>
          <w:spacing w:val="-4"/>
          <w:sz w:val="28"/>
          <w:szCs w:val="28"/>
        </w:rPr>
        <w:t>;</w:t>
      </w:r>
    </w:p>
    <w:p w:rsidR="00D63788" w:rsidRDefault="00D63788" w:rsidP="0064534D">
      <w:pPr>
        <w:spacing w:before="120" w:after="120" w:line="360" w:lineRule="exact"/>
        <w:ind w:firstLine="709"/>
        <w:jc w:val="both"/>
        <w:rPr>
          <w:spacing w:val="-4"/>
          <w:sz w:val="28"/>
          <w:szCs w:val="28"/>
        </w:rPr>
      </w:pPr>
      <w:r>
        <w:rPr>
          <w:spacing w:val="-4"/>
          <w:sz w:val="28"/>
          <w:szCs w:val="28"/>
        </w:rPr>
        <w:t>1</w:t>
      </w:r>
      <w:r w:rsidR="00F525A0">
        <w:rPr>
          <w:spacing w:val="-4"/>
          <w:sz w:val="28"/>
          <w:szCs w:val="28"/>
        </w:rPr>
        <w:t>3</w:t>
      </w:r>
      <w:r>
        <w:rPr>
          <w:spacing w:val="-4"/>
          <w:sz w:val="28"/>
          <w:szCs w:val="28"/>
        </w:rPr>
        <w:t>. Quyết định giải quyết đơn đề nghị</w:t>
      </w:r>
      <w:r w:rsidR="00834CD9">
        <w:rPr>
          <w:spacing w:val="-4"/>
          <w:sz w:val="28"/>
          <w:szCs w:val="28"/>
        </w:rPr>
        <w:t xml:space="preserve"> xem xét lại</w:t>
      </w:r>
      <w:r>
        <w:rPr>
          <w:spacing w:val="-4"/>
          <w:sz w:val="28"/>
          <w:szCs w:val="28"/>
        </w:rPr>
        <w:t>, kháng nghị quyết định tuyên bố doanh nghiệp, hợp tác xã phá sản</w:t>
      </w:r>
      <w:r w:rsidR="0029321B">
        <w:rPr>
          <w:spacing w:val="-4"/>
          <w:sz w:val="28"/>
          <w:szCs w:val="28"/>
        </w:rPr>
        <w:t>;</w:t>
      </w:r>
    </w:p>
    <w:p w:rsidR="00D63788" w:rsidRDefault="00D63788" w:rsidP="0064534D">
      <w:pPr>
        <w:spacing w:before="120" w:after="120" w:line="360" w:lineRule="exact"/>
        <w:ind w:firstLine="709"/>
        <w:jc w:val="both"/>
        <w:rPr>
          <w:spacing w:val="-4"/>
          <w:sz w:val="28"/>
          <w:szCs w:val="28"/>
        </w:rPr>
      </w:pPr>
      <w:r>
        <w:rPr>
          <w:spacing w:val="-4"/>
          <w:sz w:val="28"/>
          <w:szCs w:val="28"/>
        </w:rPr>
        <w:t>1</w:t>
      </w:r>
      <w:r w:rsidR="00F525A0">
        <w:rPr>
          <w:spacing w:val="-4"/>
          <w:sz w:val="28"/>
          <w:szCs w:val="28"/>
        </w:rPr>
        <w:t>4</w:t>
      </w:r>
      <w:r>
        <w:rPr>
          <w:spacing w:val="-4"/>
          <w:sz w:val="28"/>
          <w:szCs w:val="28"/>
        </w:rPr>
        <w:t>. Quyết định tách tài sản đang tranh chấp trong v</w:t>
      </w:r>
      <w:r w:rsidR="00F525A0">
        <w:rPr>
          <w:spacing w:val="-4"/>
          <w:sz w:val="28"/>
          <w:szCs w:val="28"/>
        </w:rPr>
        <w:t>ụ việc phá sản thành vụ án khác;</w:t>
      </w:r>
    </w:p>
    <w:p w:rsidR="00F525A0" w:rsidRPr="001B4CEE" w:rsidRDefault="00F525A0" w:rsidP="0064534D">
      <w:pPr>
        <w:spacing w:before="120" w:after="120" w:line="360" w:lineRule="exact"/>
        <w:ind w:firstLine="709"/>
        <w:jc w:val="both"/>
        <w:rPr>
          <w:spacing w:val="-4"/>
          <w:sz w:val="28"/>
          <w:szCs w:val="28"/>
        </w:rPr>
      </w:pPr>
      <w:r>
        <w:rPr>
          <w:spacing w:val="-4"/>
          <w:sz w:val="28"/>
          <w:szCs w:val="28"/>
        </w:rPr>
        <w:t>15. Các văn bản, quyết định khác của Tòa án giải quyết phá sản.</w:t>
      </w:r>
    </w:p>
    <w:p w:rsidR="00BF38BE" w:rsidRPr="00C33D9B" w:rsidRDefault="00BF38BE" w:rsidP="00BF38BE">
      <w:pPr>
        <w:spacing w:before="120" w:after="120" w:line="360" w:lineRule="exact"/>
        <w:ind w:firstLine="709"/>
        <w:jc w:val="both"/>
        <w:rPr>
          <w:b/>
          <w:spacing w:val="-4"/>
          <w:sz w:val="28"/>
          <w:szCs w:val="28"/>
        </w:rPr>
      </w:pPr>
      <w:r w:rsidRPr="00C33D9B">
        <w:rPr>
          <w:b/>
          <w:spacing w:val="-4"/>
          <w:sz w:val="28"/>
          <w:szCs w:val="28"/>
        </w:rPr>
        <w:t xml:space="preserve">Điều </w:t>
      </w:r>
      <w:r w:rsidR="0079252F">
        <w:rPr>
          <w:b/>
          <w:spacing w:val="-4"/>
          <w:sz w:val="28"/>
          <w:szCs w:val="28"/>
        </w:rPr>
        <w:t>4</w:t>
      </w:r>
      <w:r w:rsidRPr="00C33D9B">
        <w:rPr>
          <w:b/>
          <w:spacing w:val="-4"/>
          <w:sz w:val="28"/>
          <w:szCs w:val="28"/>
        </w:rPr>
        <w:t>. Quy trình chung về kiểm sát các</w:t>
      </w:r>
      <w:r w:rsidR="00BE526F" w:rsidRPr="00C33D9B">
        <w:rPr>
          <w:b/>
          <w:spacing w:val="-4"/>
          <w:sz w:val="28"/>
          <w:szCs w:val="28"/>
        </w:rPr>
        <w:t xml:space="preserve"> quyết định, </w:t>
      </w:r>
      <w:r w:rsidRPr="00C33D9B">
        <w:rPr>
          <w:b/>
          <w:spacing w:val="-4"/>
          <w:sz w:val="28"/>
          <w:szCs w:val="28"/>
        </w:rPr>
        <w:t xml:space="preserve">văn bản </w:t>
      </w:r>
      <w:r w:rsidR="001B4CEE">
        <w:rPr>
          <w:b/>
          <w:spacing w:val="-4"/>
          <w:sz w:val="28"/>
          <w:szCs w:val="28"/>
        </w:rPr>
        <w:t xml:space="preserve">của </w:t>
      </w:r>
      <w:r w:rsidRPr="00C33D9B">
        <w:rPr>
          <w:b/>
          <w:spacing w:val="-4"/>
          <w:sz w:val="28"/>
          <w:szCs w:val="28"/>
        </w:rPr>
        <w:t>Tòa án nhân dân</w:t>
      </w:r>
    </w:p>
    <w:p w:rsidR="00313FF4" w:rsidRPr="00C33D9B" w:rsidRDefault="00BF38BE" w:rsidP="00BF38BE">
      <w:pPr>
        <w:tabs>
          <w:tab w:val="center" w:pos="4536"/>
          <w:tab w:val="left" w:pos="6070"/>
        </w:tabs>
        <w:spacing w:before="120" w:after="120" w:line="380" w:lineRule="exact"/>
        <w:ind w:firstLine="720"/>
        <w:jc w:val="both"/>
        <w:rPr>
          <w:sz w:val="28"/>
          <w:szCs w:val="28"/>
        </w:rPr>
      </w:pPr>
      <w:r w:rsidRPr="00C33D9B">
        <w:rPr>
          <w:sz w:val="28"/>
          <w:szCs w:val="28"/>
        </w:rPr>
        <w:t xml:space="preserve">1. </w:t>
      </w:r>
      <w:r w:rsidR="00313FF4" w:rsidRPr="00C33D9B">
        <w:rPr>
          <w:sz w:val="28"/>
          <w:szCs w:val="28"/>
        </w:rPr>
        <w:t xml:space="preserve">Vào sổ thụ lý kiểm sát </w:t>
      </w:r>
      <w:r w:rsidR="00BE526F" w:rsidRPr="00C33D9B">
        <w:rPr>
          <w:sz w:val="28"/>
          <w:szCs w:val="28"/>
        </w:rPr>
        <w:t>quyết định</w:t>
      </w:r>
      <w:r w:rsidR="00706B0C" w:rsidRPr="00C33D9B">
        <w:rPr>
          <w:sz w:val="28"/>
          <w:szCs w:val="28"/>
        </w:rPr>
        <w:t>,</w:t>
      </w:r>
      <w:r w:rsidR="00BE526F" w:rsidRPr="00C33D9B">
        <w:rPr>
          <w:sz w:val="28"/>
          <w:szCs w:val="28"/>
        </w:rPr>
        <w:t xml:space="preserve"> văn bản khác của Tòa án</w:t>
      </w:r>
      <w:r w:rsidR="00B07DA2" w:rsidRPr="00C33D9B">
        <w:rPr>
          <w:sz w:val="28"/>
          <w:szCs w:val="28"/>
        </w:rPr>
        <w:t>.</w:t>
      </w:r>
    </w:p>
    <w:p w:rsidR="00313FF4" w:rsidRPr="00C33D9B" w:rsidRDefault="00313FF4" w:rsidP="00313FF4">
      <w:pPr>
        <w:tabs>
          <w:tab w:val="center" w:pos="4536"/>
          <w:tab w:val="left" w:pos="6070"/>
        </w:tabs>
        <w:spacing w:before="120" w:after="120" w:line="380" w:lineRule="exact"/>
        <w:ind w:firstLine="720"/>
        <w:jc w:val="both"/>
        <w:rPr>
          <w:sz w:val="28"/>
          <w:szCs w:val="28"/>
        </w:rPr>
      </w:pPr>
      <w:r w:rsidRPr="00C33D9B">
        <w:rPr>
          <w:sz w:val="28"/>
          <w:szCs w:val="28"/>
        </w:rPr>
        <w:t xml:space="preserve">2. Kiểm sát thời hạn gửi; thời hạn, thẩm quyền ban hành </w:t>
      </w:r>
      <w:r w:rsidR="00706B0C" w:rsidRPr="00C33D9B">
        <w:rPr>
          <w:sz w:val="28"/>
          <w:szCs w:val="28"/>
        </w:rPr>
        <w:t xml:space="preserve">quyết định, </w:t>
      </w:r>
      <w:r w:rsidRPr="00C33D9B">
        <w:rPr>
          <w:sz w:val="28"/>
          <w:szCs w:val="28"/>
        </w:rPr>
        <w:t xml:space="preserve">văn bản </w:t>
      </w:r>
      <w:r w:rsidR="00706B0C" w:rsidRPr="00C33D9B">
        <w:rPr>
          <w:sz w:val="28"/>
          <w:szCs w:val="28"/>
        </w:rPr>
        <w:t>khác</w:t>
      </w:r>
      <w:r w:rsidRPr="00C33D9B">
        <w:rPr>
          <w:sz w:val="28"/>
          <w:szCs w:val="28"/>
        </w:rPr>
        <w:t xml:space="preserve">; kiểm sát hình thức, nội dung của </w:t>
      </w:r>
      <w:r w:rsidR="00706B0C" w:rsidRPr="00C33D9B">
        <w:rPr>
          <w:sz w:val="28"/>
          <w:szCs w:val="28"/>
        </w:rPr>
        <w:t xml:space="preserve">quyết định, </w:t>
      </w:r>
      <w:r w:rsidRPr="00C33D9B">
        <w:rPr>
          <w:sz w:val="28"/>
          <w:szCs w:val="28"/>
        </w:rPr>
        <w:t xml:space="preserve">văn bản </w:t>
      </w:r>
      <w:r w:rsidR="00706B0C" w:rsidRPr="00C33D9B">
        <w:rPr>
          <w:sz w:val="28"/>
          <w:szCs w:val="28"/>
        </w:rPr>
        <w:t>khác</w:t>
      </w:r>
      <w:r w:rsidR="00B07DA2" w:rsidRPr="00C33D9B">
        <w:rPr>
          <w:sz w:val="28"/>
          <w:szCs w:val="28"/>
        </w:rPr>
        <w:t>.</w:t>
      </w:r>
    </w:p>
    <w:p w:rsidR="00313FF4" w:rsidRPr="00C33D9B" w:rsidRDefault="00313FF4" w:rsidP="00313FF4">
      <w:pPr>
        <w:tabs>
          <w:tab w:val="center" w:pos="4536"/>
          <w:tab w:val="left" w:pos="6070"/>
        </w:tabs>
        <w:spacing w:before="120" w:after="120" w:line="380" w:lineRule="exact"/>
        <w:ind w:firstLine="720"/>
        <w:jc w:val="both"/>
        <w:rPr>
          <w:sz w:val="28"/>
          <w:szCs w:val="28"/>
        </w:rPr>
      </w:pPr>
      <w:r w:rsidRPr="00C33D9B">
        <w:rPr>
          <w:sz w:val="28"/>
          <w:szCs w:val="28"/>
        </w:rPr>
        <w:t xml:space="preserve">3. </w:t>
      </w:r>
      <w:r w:rsidR="004233DD">
        <w:rPr>
          <w:sz w:val="28"/>
          <w:szCs w:val="28"/>
        </w:rPr>
        <w:t>Y</w:t>
      </w:r>
      <w:r w:rsidRPr="00C33D9B">
        <w:rPr>
          <w:sz w:val="28"/>
          <w:szCs w:val="28"/>
        </w:rPr>
        <w:t xml:space="preserve">êu cầu </w:t>
      </w:r>
      <w:r w:rsidR="00B07DA2" w:rsidRPr="00C33D9B">
        <w:rPr>
          <w:sz w:val="28"/>
          <w:szCs w:val="28"/>
        </w:rPr>
        <w:t xml:space="preserve">cơ quan, tổ chức, cá nhân </w:t>
      </w:r>
      <w:r w:rsidRPr="00C33D9B">
        <w:rPr>
          <w:sz w:val="28"/>
          <w:szCs w:val="28"/>
        </w:rPr>
        <w:t>cung cấp tài liệu</w:t>
      </w:r>
      <w:r w:rsidR="00D61473">
        <w:rPr>
          <w:sz w:val="28"/>
          <w:szCs w:val="28"/>
        </w:rPr>
        <w:t>,</w:t>
      </w:r>
      <w:r w:rsidRPr="00C33D9B">
        <w:rPr>
          <w:sz w:val="28"/>
          <w:szCs w:val="28"/>
        </w:rPr>
        <w:t xml:space="preserve"> chứng cứ</w:t>
      </w:r>
      <w:r w:rsidR="00B07DA2" w:rsidRPr="00C33D9B">
        <w:rPr>
          <w:sz w:val="28"/>
          <w:szCs w:val="28"/>
        </w:rPr>
        <w:t xml:space="preserve"> </w:t>
      </w:r>
      <w:r w:rsidR="004233DD">
        <w:rPr>
          <w:sz w:val="28"/>
          <w:szCs w:val="28"/>
        </w:rPr>
        <w:t xml:space="preserve">khi thấy cần thiết </w:t>
      </w:r>
      <w:r w:rsidR="00B07DA2" w:rsidRPr="00C33D9B">
        <w:rPr>
          <w:sz w:val="28"/>
          <w:szCs w:val="28"/>
        </w:rPr>
        <w:t>theo quy định tại Điều 13 Quy chế công tác kiểm sát việc giải quyết phá sản ban hành kèm theo Quyết định số 435/QĐ-VKSTC ngày 26/9/2019 của Viện trưởng Viện kiểm sát nhân dân tối cao (sau đây viết tắt là Quy chế 435).</w:t>
      </w:r>
    </w:p>
    <w:p w:rsidR="00313FF4" w:rsidRPr="00C33D9B" w:rsidRDefault="00313FF4" w:rsidP="00313FF4">
      <w:pPr>
        <w:tabs>
          <w:tab w:val="center" w:pos="4536"/>
          <w:tab w:val="left" w:pos="6070"/>
        </w:tabs>
        <w:spacing w:before="120" w:after="120" w:line="380" w:lineRule="exact"/>
        <w:ind w:firstLine="720"/>
        <w:jc w:val="both"/>
        <w:rPr>
          <w:sz w:val="28"/>
          <w:szCs w:val="28"/>
        </w:rPr>
      </w:pPr>
      <w:r w:rsidRPr="00C33D9B">
        <w:rPr>
          <w:sz w:val="28"/>
          <w:szCs w:val="28"/>
        </w:rPr>
        <w:t xml:space="preserve">4. Lập Phiếu kiểm sát theo quy định của </w:t>
      </w:r>
      <w:r w:rsidR="004233DD">
        <w:rPr>
          <w:sz w:val="28"/>
          <w:szCs w:val="28"/>
        </w:rPr>
        <w:t xml:space="preserve">Viện trưởng </w:t>
      </w:r>
      <w:r w:rsidR="004353A5">
        <w:rPr>
          <w:sz w:val="28"/>
          <w:szCs w:val="28"/>
        </w:rPr>
        <w:t>Viện kiểm sát nhân dân</w:t>
      </w:r>
      <w:r w:rsidR="004233DD">
        <w:rPr>
          <w:sz w:val="28"/>
          <w:szCs w:val="28"/>
        </w:rPr>
        <w:t xml:space="preserve"> tối cao.</w:t>
      </w:r>
      <w:r w:rsidR="0044236C" w:rsidRPr="00C33D9B">
        <w:rPr>
          <w:sz w:val="28"/>
          <w:szCs w:val="28"/>
        </w:rPr>
        <w:t xml:space="preserve"> </w:t>
      </w:r>
      <w:r w:rsidR="00BE526F" w:rsidRPr="00C33D9B">
        <w:rPr>
          <w:sz w:val="28"/>
          <w:szCs w:val="28"/>
        </w:rPr>
        <w:t>Xác định vi phạm của Tòa án, c</w:t>
      </w:r>
      <w:r w:rsidR="0044236C" w:rsidRPr="00C33D9B">
        <w:rPr>
          <w:sz w:val="28"/>
          <w:szCs w:val="28"/>
        </w:rPr>
        <w:t xml:space="preserve">ăn cứ tính chất, mức độ vi phạm </w:t>
      </w:r>
      <w:r w:rsidR="0079252F">
        <w:rPr>
          <w:sz w:val="28"/>
          <w:szCs w:val="28"/>
        </w:rPr>
        <w:t>để</w:t>
      </w:r>
      <w:r w:rsidR="0044236C" w:rsidRPr="00C33D9B">
        <w:rPr>
          <w:sz w:val="28"/>
          <w:szCs w:val="28"/>
        </w:rPr>
        <w:t xml:space="preserve"> đề xuất hướng xử lý</w:t>
      </w:r>
      <w:r w:rsidR="00BE526F" w:rsidRPr="00C33D9B">
        <w:rPr>
          <w:sz w:val="28"/>
          <w:szCs w:val="28"/>
        </w:rPr>
        <w:t xml:space="preserve"> (kiến nghị theo vụ việc riêng hay tập hợp vi phạm để kiến nghị chung)</w:t>
      </w:r>
      <w:r w:rsidR="0044236C" w:rsidRPr="00C33D9B">
        <w:rPr>
          <w:sz w:val="28"/>
          <w:szCs w:val="28"/>
        </w:rPr>
        <w:t>.</w:t>
      </w:r>
    </w:p>
    <w:p w:rsidR="00BE526F" w:rsidRPr="00C33D9B" w:rsidRDefault="00BE526F" w:rsidP="00313FF4">
      <w:pPr>
        <w:tabs>
          <w:tab w:val="center" w:pos="4536"/>
          <w:tab w:val="left" w:pos="6070"/>
        </w:tabs>
        <w:spacing w:before="120" w:after="120" w:line="380" w:lineRule="exact"/>
        <w:ind w:firstLine="720"/>
        <w:jc w:val="both"/>
        <w:rPr>
          <w:sz w:val="28"/>
          <w:szCs w:val="28"/>
        </w:rPr>
      </w:pPr>
      <w:r w:rsidRPr="00C33D9B">
        <w:rPr>
          <w:sz w:val="28"/>
          <w:szCs w:val="28"/>
        </w:rPr>
        <w:t>5. Dự thảo văn bản kiến nghị (nếu có)</w:t>
      </w:r>
      <w:r w:rsidR="0029321B">
        <w:rPr>
          <w:sz w:val="28"/>
          <w:szCs w:val="28"/>
        </w:rPr>
        <w:t xml:space="preserve"> theo quy định</w:t>
      </w:r>
      <w:r w:rsidR="0079252F">
        <w:rPr>
          <w:sz w:val="28"/>
          <w:szCs w:val="28"/>
        </w:rPr>
        <w:t xml:space="preserve"> của Viện trưởng </w:t>
      </w:r>
      <w:r w:rsidR="004353A5">
        <w:rPr>
          <w:sz w:val="28"/>
          <w:szCs w:val="28"/>
        </w:rPr>
        <w:t>Viện kiểm sát nhân dân</w:t>
      </w:r>
      <w:r w:rsidR="0079252F">
        <w:rPr>
          <w:sz w:val="28"/>
          <w:szCs w:val="28"/>
        </w:rPr>
        <w:t xml:space="preserve"> tối cao</w:t>
      </w:r>
      <w:r w:rsidRPr="00C33D9B">
        <w:rPr>
          <w:sz w:val="28"/>
          <w:szCs w:val="28"/>
        </w:rPr>
        <w:t xml:space="preserve">. </w:t>
      </w:r>
      <w:r w:rsidR="00F525A0">
        <w:rPr>
          <w:sz w:val="28"/>
          <w:szCs w:val="28"/>
        </w:rPr>
        <w:t>T</w:t>
      </w:r>
      <w:r w:rsidRPr="00C33D9B">
        <w:rPr>
          <w:rFonts w:eastAsia="Calibri"/>
          <w:spacing w:val="-2"/>
          <w:sz w:val="28"/>
          <w:szCs w:val="28"/>
          <w:lang w:val="nl-NL"/>
        </w:rPr>
        <w:t>heo dõi kết quả giải quyết kiến nghị của Tòa án.</w:t>
      </w:r>
    </w:p>
    <w:p w:rsidR="00FF3C48" w:rsidRPr="00DC2FDD" w:rsidRDefault="00FF3C48" w:rsidP="00FF3C48">
      <w:pPr>
        <w:tabs>
          <w:tab w:val="center" w:pos="4536"/>
          <w:tab w:val="left" w:pos="6070"/>
        </w:tabs>
        <w:spacing w:before="120" w:after="120" w:line="380" w:lineRule="exact"/>
        <w:ind w:firstLine="720"/>
        <w:jc w:val="both"/>
        <w:rPr>
          <w:rFonts w:ascii="Times New Roman Bold" w:hAnsi="Times New Roman Bold"/>
          <w:b/>
          <w:sz w:val="28"/>
          <w:szCs w:val="28"/>
          <w:lang w:val="pt-BR"/>
        </w:rPr>
      </w:pPr>
      <w:r w:rsidRPr="00DC2FDD">
        <w:rPr>
          <w:rFonts w:ascii="Times New Roman Bold" w:hAnsi="Times New Roman Bold"/>
          <w:b/>
          <w:sz w:val="28"/>
          <w:szCs w:val="28"/>
        </w:rPr>
        <w:t xml:space="preserve">Điều </w:t>
      </w:r>
      <w:r w:rsidR="0079252F">
        <w:rPr>
          <w:rFonts w:ascii="Times New Roman Bold" w:hAnsi="Times New Roman Bold"/>
          <w:b/>
          <w:sz w:val="28"/>
          <w:szCs w:val="28"/>
        </w:rPr>
        <w:t>5</w:t>
      </w:r>
      <w:r w:rsidRPr="00DC2FDD">
        <w:rPr>
          <w:rFonts w:ascii="Times New Roman Bold" w:hAnsi="Times New Roman Bold"/>
          <w:b/>
          <w:sz w:val="28"/>
          <w:szCs w:val="28"/>
        </w:rPr>
        <w:t xml:space="preserve">. </w:t>
      </w:r>
      <w:r w:rsidR="00280355" w:rsidRPr="00DC2FDD">
        <w:rPr>
          <w:rFonts w:ascii="Times New Roman Bold" w:hAnsi="Times New Roman Bold"/>
          <w:b/>
          <w:sz w:val="28"/>
          <w:szCs w:val="28"/>
        </w:rPr>
        <w:t>K</w:t>
      </w:r>
      <w:r w:rsidRPr="00DC2FDD">
        <w:rPr>
          <w:rFonts w:ascii="Times New Roman Bold" w:hAnsi="Times New Roman Bold"/>
          <w:b/>
          <w:sz w:val="28"/>
          <w:szCs w:val="28"/>
        </w:rPr>
        <w:t>iểm sát</w:t>
      </w:r>
      <w:r w:rsidRPr="00DC2FDD">
        <w:rPr>
          <w:rFonts w:ascii="Times New Roman Bold" w:hAnsi="Times New Roman Bold"/>
          <w:b/>
          <w:sz w:val="28"/>
          <w:szCs w:val="28"/>
          <w:lang w:val="pt-BR"/>
        </w:rPr>
        <w:t xml:space="preserve"> quyết định trả lại đơn yêu cầu mở thủ tục phá sản</w:t>
      </w:r>
    </w:p>
    <w:p w:rsidR="005B0BD6" w:rsidRPr="004353A5" w:rsidRDefault="00FF3C48" w:rsidP="00FF3C48">
      <w:pPr>
        <w:widowControl w:val="0"/>
        <w:tabs>
          <w:tab w:val="left" w:pos="567"/>
          <w:tab w:val="left" w:pos="8910"/>
        </w:tabs>
        <w:spacing w:before="120" w:after="120" w:line="380" w:lineRule="exact"/>
        <w:ind w:firstLine="720"/>
        <w:jc w:val="both"/>
        <w:rPr>
          <w:rFonts w:eastAsia="Calibri"/>
          <w:sz w:val="28"/>
          <w:szCs w:val="28"/>
          <w:lang w:val="nl-NL"/>
        </w:rPr>
      </w:pPr>
      <w:r w:rsidRPr="004353A5">
        <w:rPr>
          <w:rFonts w:eastAsia="Calibri"/>
          <w:sz w:val="28"/>
          <w:szCs w:val="28"/>
          <w:lang w:val="nl-NL"/>
        </w:rPr>
        <w:t>Khi kiểm sát quyết định trả lại đơn yêu cầu mở thủ tục phá sản,</w:t>
      </w:r>
      <w:r w:rsidR="005B0BD6" w:rsidRPr="004353A5">
        <w:rPr>
          <w:rFonts w:eastAsia="Calibri"/>
          <w:sz w:val="28"/>
          <w:szCs w:val="28"/>
          <w:lang w:val="nl-NL"/>
        </w:rPr>
        <w:t xml:space="preserve"> công chức thực hiện theo quy trình tại Điều </w:t>
      </w:r>
      <w:r w:rsidR="00643222">
        <w:rPr>
          <w:rFonts w:eastAsia="Calibri"/>
          <w:sz w:val="28"/>
          <w:szCs w:val="28"/>
          <w:lang w:val="nl-NL"/>
        </w:rPr>
        <w:t>4</w:t>
      </w:r>
      <w:r w:rsidR="005B0BD6" w:rsidRPr="004353A5">
        <w:rPr>
          <w:rFonts w:eastAsia="Calibri"/>
          <w:sz w:val="28"/>
          <w:szCs w:val="28"/>
          <w:lang w:val="nl-NL"/>
        </w:rPr>
        <w:t xml:space="preserve"> Quy định này và lưu ý các nội dung cụ thể sau đây:</w:t>
      </w:r>
    </w:p>
    <w:p w:rsidR="00994E13" w:rsidRPr="00C33D9B" w:rsidRDefault="00994E13" w:rsidP="00FF3C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1. Kiểm sát thời hạn gửi quyết định: Tòa án nhân dân có trách nhiệm gửi quyết định trả lại đơn yêu cầu mở thủ tục phá sản cho </w:t>
      </w:r>
      <w:r w:rsidR="004353A5">
        <w:rPr>
          <w:rFonts w:eastAsia="Calibri"/>
          <w:spacing w:val="-4"/>
          <w:sz w:val="28"/>
          <w:szCs w:val="28"/>
          <w:lang w:val="nl-NL"/>
        </w:rPr>
        <w:t>Viện kiểm sát</w:t>
      </w:r>
      <w:r w:rsidRPr="00C33D9B">
        <w:rPr>
          <w:rFonts w:eastAsia="Calibri"/>
          <w:spacing w:val="-2"/>
          <w:sz w:val="28"/>
          <w:szCs w:val="28"/>
          <w:lang w:val="nl-NL"/>
        </w:rPr>
        <w:t xml:space="preserve"> cùng cấp trong thời hạn 03 ngày làm việc</w:t>
      </w:r>
      <w:r w:rsidR="0079252F">
        <w:rPr>
          <w:rFonts w:eastAsia="Calibri"/>
          <w:spacing w:val="-2"/>
          <w:sz w:val="28"/>
          <w:szCs w:val="28"/>
          <w:lang w:val="nl-NL"/>
        </w:rPr>
        <w:t>,</w:t>
      </w:r>
      <w:r w:rsidRPr="00C33D9B">
        <w:rPr>
          <w:rFonts w:eastAsia="Calibri"/>
          <w:spacing w:val="-2"/>
          <w:sz w:val="28"/>
          <w:szCs w:val="28"/>
          <w:lang w:val="nl-NL"/>
        </w:rPr>
        <w:t xml:space="preserve"> kể từ ngày ra quyết định</w:t>
      </w:r>
      <w:r w:rsidR="008371B5" w:rsidRPr="00C33D9B">
        <w:rPr>
          <w:rFonts w:eastAsia="Calibri"/>
          <w:spacing w:val="-2"/>
          <w:sz w:val="28"/>
          <w:szCs w:val="28"/>
          <w:lang w:val="nl-NL"/>
        </w:rPr>
        <w:t xml:space="preserve"> theo khoản 2 Điều 35 Luật Phá sản</w:t>
      </w:r>
      <w:r w:rsidRPr="00C33D9B">
        <w:rPr>
          <w:rFonts w:eastAsia="Calibri"/>
          <w:spacing w:val="-2"/>
          <w:sz w:val="28"/>
          <w:szCs w:val="28"/>
          <w:lang w:val="nl-NL"/>
        </w:rPr>
        <w:t xml:space="preserve">. Vì vậy, công chức căn cứ vào ngày Tòa án ra quyết định, ngày gửi theo dấu bưu điện trên bì thư và ngày </w:t>
      </w:r>
      <w:r w:rsidR="004353A5">
        <w:rPr>
          <w:rFonts w:eastAsia="Calibri"/>
          <w:spacing w:val="-4"/>
          <w:sz w:val="28"/>
          <w:szCs w:val="28"/>
          <w:lang w:val="nl-NL"/>
        </w:rPr>
        <w:t>Viện kiểm sát</w:t>
      </w:r>
      <w:r w:rsidRPr="00C33D9B">
        <w:rPr>
          <w:rFonts w:eastAsia="Calibri"/>
          <w:spacing w:val="-2"/>
          <w:sz w:val="28"/>
          <w:szCs w:val="28"/>
          <w:lang w:val="nl-NL"/>
        </w:rPr>
        <w:t xml:space="preserve"> nhận được quyết định để </w:t>
      </w:r>
      <w:r w:rsidR="0079252F">
        <w:rPr>
          <w:rFonts w:eastAsia="Calibri"/>
          <w:spacing w:val="-2"/>
          <w:sz w:val="28"/>
          <w:szCs w:val="28"/>
          <w:lang w:val="nl-NL"/>
        </w:rPr>
        <w:t>kiểm sát.</w:t>
      </w:r>
    </w:p>
    <w:p w:rsidR="008371B5" w:rsidRPr="00C33D9B" w:rsidRDefault="00994E13" w:rsidP="008371B5">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2. Kiểm sát lý do trả lại đơn: </w:t>
      </w:r>
      <w:r w:rsidR="008371B5" w:rsidRPr="00C33D9B">
        <w:rPr>
          <w:rFonts w:eastAsia="Calibri"/>
          <w:spacing w:val="-2"/>
          <w:sz w:val="28"/>
          <w:szCs w:val="28"/>
          <w:lang w:val="nl-NL"/>
        </w:rPr>
        <w:t xml:space="preserve">Công chức căn cứ các nội dung quy định tại khoản 1 Điều 35 Luật Phá sản để xác định việc Tòa án trả lại đơn yêu cầu mở thủ tục phá sản có đúng quy định không. Trường hợp cần thiết, </w:t>
      </w:r>
      <w:r w:rsidR="004353A5">
        <w:rPr>
          <w:rFonts w:eastAsia="Calibri"/>
          <w:spacing w:val="-4"/>
          <w:sz w:val="28"/>
          <w:szCs w:val="28"/>
          <w:lang w:val="nl-NL"/>
        </w:rPr>
        <w:t>Viện kiểm sát</w:t>
      </w:r>
      <w:r w:rsidR="008371B5" w:rsidRPr="00C33D9B">
        <w:rPr>
          <w:rFonts w:eastAsia="Calibri"/>
          <w:spacing w:val="-2"/>
          <w:sz w:val="28"/>
          <w:szCs w:val="28"/>
          <w:lang w:val="nl-NL"/>
        </w:rPr>
        <w:t xml:space="preserve"> phối hợp</w:t>
      </w:r>
      <w:r w:rsidR="0079252F">
        <w:rPr>
          <w:rFonts w:eastAsia="Calibri"/>
          <w:spacing w:val="-2"/>
          <w:sz w:val="28"/>
          <w:szCs w:val="28"/>
          <w:lang w:val="nl-NL"/>
        </w:rPr>
        <w:t>,</w:t>
      </w:r>
      <w:r w:rsidR="008371B5" w:rsidRPr="00C33D9B">
        <w:rPr>
          <w:rFonts w:eastAsia="Calibri"/>
          <w:spacing w:val="-2"/>
          <w:sz w:val="28"/>
          <w:szCs w:val="28"/>
          <w:lang w:val="nl-NL"/>
        </w:rPr>
        <w:t xml:space="preserve"> đề nghị Tòa án chuyển hồ sơ để xem xét. </w:t>
      </w:r>
    </w:p>
    <w:p w:rsidR="0079252F" w:rsidRDefault="008371B5" w:rsidP="008371B5">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3. Trường hợp phát hiện vi phạm, trong thời hạn 03 ngày làm việc</w:t>
      </w:r>
      <w:r w:rsidR="0079252F">
        <w:rPr>
          <w:rFonts w:eastAsia="Calibri"/>
          <w:spacing w:val="-2"/>
          <w:sz w:val="28"/>
          <w:szCs w:val="28"/>
          <w:lang w:val="nl-NL"/>
        </w:rPr>
        <w:t>,</w:t>
      </w:r>
      <w:r w:rsidRPr="00C33D9B">
        <w:rPr>
          <w:rFonts w:eastAsia="Calibri"/>
          <w:spacing w:val="-2"/>
          <w:sz w:val="28"/>
          <w:szCs w:val="28"/>
          <w:lang w:val="nl-NL"/>
        </w:rPr>
        <w:t xml:space="preserve"> kể từ ngày nhận được quyết định trả lại đơn yêu cầu mở thủ tục phá sản, </w:t>
      </w:r>
      <w:r w:rsidR="004353A5">
        <w:rPr>
          <w:rFonts w:eastAsia="Calibri"/>
          <w:spacing w:val="-4"/>
          <w:sz w:val="28"/>
          <w:szCs w:val="28"/>
          <w:lang w:val="nl-NL"/>
        </w:rPr>
        <w:t>Viện kiểm sát</w:t>
      </w:r>
      <w:r w:rsidRPr="00C33D9B">
        <w:rPr>
          <w:rFonts w:eastAsia="Calibri"/>
          <w:spacing w:val="-2"/>
          <w:sz w:val="28"/>
          <w:szCs w:val="28"/>
          <w:lang w:val="nl-NL"/>
        </w:rPr>
        <w:t xml:space="preserve"> thực hiện quyền kiến nghị đối với Chánh án </w:t>
      </w:r>
      <w:r w:rsidR="0079252F">
        <w:rPr>
          <w:rFonts w:eastAsia="Calibri"/>
          <w:spacing w:val="-2"/>
          <w:sz w:val="28"/>
          <w:szCs w:val="28"/>
          <w:lang w:val="nl-NL"/>
        </w:rPr>
        <w:t>Tòa án nhân dân</w:t>
      </w:r>
      <w:r w:rsidRPr="00C33D9B">
        <w:rPr>
          <w:rFonts w:eastAsia="Calibri"/>
          <w:spacing w:val="-2"/>
          <w:sz w:val="28"/>
          <w:szCs w:val="28"/>
          <w:lang w:val="nl-NL"/>
        </w:rPr>
        <w:t xml:space="preserve"> đã ra quyết định trả lại đơn yêu cầu mở thủ tục phá sản theo quy định tại khoản 1 Điều 36. Việc kiến nghị được thực hiện theo </w:t>
      </w:r>
      <w:r w:rsidR="0079252F">
        <w:rPr>
          <w:rFonts w:eastAsia="Calibri"/>
          <w:spacing w:val="-2"/>
          <w:sz w:val="28"/>
          <w:szCs w:val="28"/>
          <w:lang w:val="nl-NL"/>
        </w:rPr>
        <w:t>khoản 1 Điều 2</w:t>
      </w:r>
      <w:r w:rsidR="00022D5E">
        <w:rPr>
          <w:rFonts w:eastAsia="Calibri"/>
          <w:spacing w:val="-2"/>
          <w:sz w:val="28"/>
          <w:szCs w:val="28"/>
          <w:lang w:val="nl-NL"/>
        </w:rPr>
        <w:t>5</w:t>
      </w:r>
      <w:r w:rsidRPr="00C33D9B">
        <w:rPr>
          <w:rFonts w:eastAsia="Calibri"/>
          <w:spacing w:val="-2"/>
          <w:sz w:val="28"/>
          <w:szCs w:val="28"/>
          <w:lang w:val="nl-NL"/>
        </w:rPr>
        <w:t xml:space="preserve"> </w:t>
      </w:r>
      <w:r w:rsidR="0079252F">
        <w:rPr>
          <w:rFonts w:eastAsia="Calibri"/>
          <w:spacing w:val="-2"/>
          <w:sz w:val="28"/>
          <w:szCs w:val="28"/>
          <w:lang w:val="nl-NL"/>
        </w:rPr>
        <w:t>Q</w:t>
      </w:r>
      <w:r w:rsidRPr="00C33D9B">
        <w:rPr>
          <w:rFonts w:eastAsia="Calibri"/>
          <w:spacing w:val="-2"/>
          <w:sz w:val="28"/>
          <w:szCs w:val="28"/>
          <w:lang w:val="nl-NL"/>
        </w:rPr>
        <w:t>uy định này</w:t>
      </w:r>
      <w:r w:rsidR="0079252F">
        <w:rPr>
          <w:rFonts w:eastAsia="Calibri"/>
          <w:spacing w:val="-2"/>
          <w:sz w:val="28"/>
          <w:szCs w:val="28"/>
          <w:lang w:val="nl-NL"/>
        </w:rPr>
        <w:t>.</w:t>
      </w:r>
    </w:p>
    <w:p w:rsidR="00FF3C48" w:rsidRPr="00C33D9B" w:rsidRDefault="0047078D" w:rsidP="00FF3C48">
      <w:pPr>
        <w:widowControl w:val="0"/>
        <w:tabs>
          <w:tab w:val="left" w:pos="567"/>
          <w:tab w:val="left" w:pos="8910"/>
        </w:tabs>
        <w:spacing w:before="120" w:after="120" w:line="380" w:lineRule="exact"/>
        <w:ind w:firstLine="720"/>
        <w:jc w:val="both"/>
        <w:rPr>
          <w:rFonts w:eastAsia="Calibri"/>
          <w:b/>
          <w:bCs/>
          <w:iCs/>
          <w:sz w:val="28"/>
          <w:szCs w:val="28"/>
          <w:lang w:val="nl-NL"/>
        </w:rPr>
      </w:pPr>
      <w:r w:rsidRPr="00C33D9B">
        <w:rPr>
          <w:rFonts w:eastAsia="Calibri"/>
          <w:b/>
          <w:bCs/>
          <w:iCs/>
          <w:sz w:val="28"/>
          <w:szCs w:val="28"/>
          <w:lang w:val="nl-NL"/>
        </w:rPr>
        <w:t>Điề</w:t>
      </w:r>
      <w:r w:rsidR="0079252F">
        <w:rPr>
          <w:rFonts w:eastAsia="Calibri"/>
          <w:b/>
          <w:bCs/>
          <w:iCs/>
          <w:sz w:val="28"/>
          <w:szCs w:val="28"/>
          <w:lang w:val="nl-NL"/>
        </w:rPr>
        <w:t>u 6</w:t>
      </w:r>
      <w:r w:rsidR="00FF3C48" w:rsidRPr="00C33D9B">
        <w:rPr>
          <w:rFonts w:eastAsia="Calibri"/>
          <w:b/>
          <w:bCs/>
          <w:iCs/>
          <w:sz w:val="28"/>
          <w:szCs w:val="28"/>
          <w:lang w:val="nl-NL"/>
        </w:rPr>
        <w:t xml:space="preserve">. </w:t>
      </w:r>
      <w:r w:rsidR="00280355" w:rsidRPr="00C33D9B">
        <w:rPr>
          <w:rFonts w:eastAsia="Calibri"/>
          <w:b/>
          <w:bCs/>
          <w:iCs/>
          <w:sz w:val="28"/>
          <w:szCs w:val="28"/>
          <w:lang w:val="nl-NL"/>
        </w:rPr>
        <w:t>K</w:t>
      </w:r>
      <w:r w:rsidR="00FF3C48" w:rsidRPr="00C33D9B">
        <w:rPr>
          <w:rFonts w:eastAsia="Calibri"/>
          <w:b/>
          <w:bCs/>
          <w:iCs/>
          <w:sz w:val="28"/>
          <w:szCs w:val="28"/>
          <w:lang w:val="nl-NL"/>
        </w:rPr>
        <w:t>iểm sát quyết định giải quyết đề nghị xem xét lại, kiến nghị đối với quyết định trả lại đơn yêu cầu mở thủ tục phá sản</w:t>
      </w:r>
    </w:p>
    <w:p w:rsidR="005B0BD6" w:rsidRPr="00C33D9B" w:rsidRDefault="00FF3C48" w:rsidP="00FF3C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sát quyết định giải quyết </w:t>
      </w:r>
      <w:r w:rsidR="00E96D7C" w:rsidRPr="00C33D9B">
        <w:rPr>
          <w:rFonts w:eastAsia="Calibri"/>
          <w:spacing w:val="-2"/>
          <w:sz w:val="28"/>
          <w:szCs w:val="28"/>
          <w:lang w:val="nl-NL"/>
        </w:rPr>
        <w:t xml:space="preserve">đơn </w:t>
      </w:r>
      <w:r w:rsidRPr="00C33D9B">
        <w:rPr>
          <w:rFonts w:eastAsia="Calibri"/>
          <w:spacing w:val="-2"/>
          <w:sz w:val="28"/>
          <w:szCs w:val="28"/>
          <w:lang w:val="nl-NL"/>
        </w:rPr>
        <w:t xml:space="preserve">đề nghị xem xét lại, kiến nghị quyết định trả lại đơn yêu cầu mở thủ tục phá sản, </w:t>
      </w:r>
      <w:r w:rsidR="005B0BD6" w:rsidRPr="00C33D9B">
        <w:rPr>
          <w:rFonts w:eastAsia="Calibri"/>
          <w:spacing w:val="-2"/>
          <w:sz w:val="28"/>
          <w:szCs w:val="28"/>
          <w:lang w:val="nl-NL"/>
        </w:rPr>
        <w:t xml:space="preserve">công chức thực hiện theo quy trình tại Điều </w:t>
      </w:r>
      <w:r w:rsidR="00643222">
        <w:rPr>
          <w:rFonts w:eastAsia="Calibri"/>
          <w:spacing w:val="-2"/>
          <w:sz w:val="28"/>
          <w:szCs w:val="28"/>
          <w:lang w:val="nl-NL"/>
        </w:rPr>
        <w:t>4</w:t>
      </w:r>
      <w:r w:rsidR="005B0BD6" w:rsidRPr="00C33D9B">
        <w:rPr>
          <w:rFonts w:eastAsia="Calibri"/>
          <w:spacing w:val="-2"/>
          <w:sz w:val="28"/>
          <w:szCs w:val="28"/>
          <w:lang w:val="nl-NL"/>
        </w:rPr>
        <w:t xml:space="preserve"> Quy định này .</w:t>
      </w:r>
    </w:p>
    <w:p w:rsidR="008371B5" w:rsidRPr="00C33D9B" w:rsidRDefault="00FF3C48" w:rsidP="00FF3C48">
      <w:pPr>
        <w:widowControl w:val="0"/>
        <w:tabs>
          <w:tab w:val="left" w:pos="567"/>
          <w:tab w:val="left" w:pos="8910"/>
        </w:tabs>
        <w:spacing w:before="120" w:after="120" w:line="380" w:lineRule="exact"/>
        <w:ind w:firstLine="720"/>
        <w:jc w:val="both"/>
        <w:rPr>
          <w:rFonts w:eastAsia="Calibri"/>
          <w:bCs/>
          <w:iCs/>
          <w:sz w:val="28"/>
          <w:szCs w:val="28"/>
          <w:lang w:val="nl-NL"/>
        </w:rPr>
      </w:pPr>
      <w:r w:rsidRPr="00C33D9B">
        <w:rPr>
          <w:rFonts w:eastAsia="Calibri"/>
          <w:bCs/>
          <w:iCs/>
          <w:sz w:val="28"/>
          <w:szCs w:val="28"/>
          <w:lang w:val="nl-NL"/>
        </w:rPr>
        <w:t xml:space="preserve">Trường hợp </w:t>
      </w:r>
      <w:r w:rsidR="00180BD4" w:rsidRPr="00C33D9B">
        <w:rPr>
          <w:rFonts w:eastAsia="Calibri"/>
          <w:bCs/>
          <w:iCs/>
          <w:sz w:val="28"/>
          <w:szCs w:val="28"/>
          <w:lang w:val="nl-NL"/>
        </w:rPr>
        <w:t>kết quả</w:t>
      </w:r>
      <w:r w:rsidRPr="00C33D9B">
        <w:rPr>
          <w:rFonts w:eastAsia="Calibri"/>
          <w:bCs/>
          <w:iCs/>
          <w:sz w:val="28"/>
          <w:szCs w:val="28"/>
          <w:lang w:val="nl-NL"/>
        </w:rPr>
        <w:t xml:space="preserve"> giải quyết </w:t>
      </w:r>
      <w:r w:rsidR="00280355" w:rsidRPr="00C33D9B">
        <w:rPr>
          <w:rFonts w:eastAsia="Calibri"/>
          <w:bCs/>
          <w:iCs/>
          <w:sz w:val="28"/>
          <w:szCs w:val="28"/>
          <w:lang w:val="nl-NL"/>
        </w:rPr>
        <w:t xml:space="preserve">đơn </w:t>
      </w:r>
      <w:r w:rsidRPr="00C33D9B">
        <w:rPr>
          <w:rFonts w:eastAsia="Calibri"/>
          <w:bCs/>
          <w:iCs/>
          <w:sz w:val="28"/>
          <w:szCs w:val="28"/>
          <w:lang w:val="nl-NL"/>
        </w:rPr>
        <w:t xml:space="preserve">đề nghị xem xét lại, kiến nghị </w:t>
      </w:r>
      <w:r w:rsidR="00346E9E" w:rsidRPr="00C33D9B">
        <w:rPr>
          <w:rFonts w:eastAsia="Calibri"/>
          <w:bCs/>
          <w:iCs/>
          <w:sz w:val="28"/>
          <w:szCs w:val="28"/>
          <w:lang w:val="nl-NL"/>
        </w:rPr>
        <w:t xml:space="preserve">đối với </w:t>
      </w:r>
      <w:r w:rsidRPr="00C33D9B">
        <w:rPr>
          <w:rFonts w:eastAsia="Calibri"/>
          <w:bCs/>
          <w:iCs/>
          <w:sz w:val="28"/>
          <w:szCs w:val="28"/>
          <w:lang w:val="nl-NL"/>
        </w:rPr>
        <w:t>quyết định trả lại đơn yêu cầu mở thủ tục phá sản</w:t>
      </w:r>
      <w:r w:rsidR="007D735B" w:rsidRPr="00C33D9B">
        <w:rPr>
          <w:rFonts w:eastAsia="Calibri"/>
          <w:bCs/>
          <w:iCs/>
          <w:sz w:val="28"/>
          <w:szCs w:val="28"/>
          <w:lang w:val="nl-NL"/>
        </w:rPr>
        <w:t xml:space="preserve"> có vi phạm</w:t>
      </w:r>
      <w:r w:rsidRPr="00C33D9B">
        <w:rPr>
          <w:rFonts w:eastAsia="Calibri"/>
          <w:bCs/>
          <w:iCs/>
          <w:sz w:val="28"/>
          <w:szCs w:val="28"/>
          <w:lang w:val="nl-NL"/>
        </w:rPr>
        <w:t xml:space="preserve"> thì</w:t>
      </w:r>
      <w:r w:rsidR="008371B5" w:rsidRPr="00C33D9B">
        <w:rPr>
          <w:rFonts w:eastAsia="Calibri"/>
          <w:bCs/>
          <w:iCs/>
          <w:sz w:val="28"/>
          <w:szCs w:val="28"/>
          <w:lang w:val="nl-NL"/>
        </w:rPr>
        <w:t xml:space="preserve"> trong thời hạn 05 ngày làm việc</w:t>
      </w:r>
      <w:r w:rsidR="00787FDB" w:rsidRPr="00C33D9B">
        <w:rPr>
          <w:rFonts w:eastAsia="Calibri"/>
          <w:bCs/>
          <w:iCs/>
          <w:sz w:val="28"/>
          <w:szCs w:val="28"/>
          <w:lang w:val="nl-NL"/>
        </w:rPr>
        <w:t>,</w:t>
      </w:r>
      <w:r w:rsidR="008371B5" w:rsidRPr="00C33D9B">
        <w:rPr>
          <w:rFonts w:eastAsia="Calibri"/>
          <w:bCs/>
          <w:iCs/>
          <w:sz w:val="28"/>
          <w:szCs w:val="28"/>
          <w:lang w:val="nl-NL"/>
        </w:rPr>
        <w:t xml:space="preserve"> kể từ ngày nhận được quyết định giải quyết đơn đề nghị xem xét lại, kiến nghị</w:t>
      </w:r>
      <w:r w:rsidRPr="00C33D9B">
        <w:rPr>
          <w:rFonts w:eastAsia="Calibri"/>
          <w:bCs/>
          <w:iCs/>
          <w:sz w:val="28"/>
          <w:szCs w:val="28"/>
          <w:lang w:val="nl-NL"/>
        </w:rPr>
        <w:t xml:space="preserve"> </w:t>
      </w:r>
      <w:r w:rsidR="008371B5" w:rsidRPr="00C33D9B">
        <w:rPr>
          <w:rFonts w:eastAsia="Calibri"/>
          <w:bCs/>
          <w:iCs/>
          <w:sz w:val="28"/>
          <w:szCs w:val="28"/>
          <w:lang w:val="nl-NL"/>
        </w:rPr>
        <w:t xml:space="preserve">đối với quyết định trả lại đơn yêu cầu mở thủ tục phá sản, </w:t>
      </w:r>
      <w:r w:rsidR="007370B7">
        <w:rPr>
          <w:rFonts w:eastAsia="Calibri"/>
          <w:spacing w:val="-4"/>
          <w:sz w:val="28"/>
          <w:szCs w:val="28"/>
          <w:lang w:val="nl-NL"/>
        </w:rPr>
        <w:t xml:space="preserve">Viện kiểm sát </w:t>
      </w:r>
      <w:r w:rsidR="008371B5" w:rsidRPr="00C33D9B">
        <w:rPr>
          <w:rFonts w:eastAsia="Calibri"/>
          <w:bCs/>
          <w:iCs/>
          <w:sz w:val="28"/>
          <w:szCs w:val="28"/>
          <w:lang w:val="nl-NL"/>
        </w:rPr>
        <w:t>thực hiện</w:t>
      </w:r>
      <w:r w:rsidR="0079252F">
        <w:rPr>
          <w:rFonts w:eastAsia="Calibri"/>
          <w:bCs/>
          <w:iCs/>
          <w:sz w:val="28"/>
          <w:szCs w:val="28"/>
          <w:lang w:val="nl-NL"/>
        </w:rPr>
        <w:t xml:space="preserve"> quyền</w:t>
      </w:r>
      <w:r w:rsidR="008371B5" w:rsidRPr="00C33D9B">
        <w:rPr>
          <w:rFonts w:eastAsia="Calibri"/>
          <w:bCs/>
          <w:iCs/>
          <w:sz w:val="28"/>
          <w:szCs w:val="28"/>
          <w:lang w:val="nl-NL"/>
        </w:rPr>
        <w:t xml:space="preserve"> </w:t>
      </w:r>
      <w:r w:rsidRPr="00C33D9B">
        <w:rPr>
          <w:rFonts w:eastAsia="Calibri"/>
          <w:bCs/>
          <w:iCs/>
          <w:sz w:val="28"/>
          <w:szCs w:val="28"/>
          <w:lang w:val="nl-NL"/>
        </w:rPr>
        <w:t xml:space="preserve">kiến nghị với Chánh án </w:t>
      </w:r>
      <w:r w:rsidR="0079252F">
        <w:rPr>
          <w:rFonts w:eastAsia="Calibri"/>
          <w:bCs/>
          <w:iCs/>
          <w:sz w:val="28"/>
          <w:szCs w:val="28"/>
          <w:lang w:val="nl-NL"/>
        </w:rPr>
        <w:t>Tòa án nhân dân</w:t>
      </w:r>
      <w:r w:rsidRPr="00C33D9B">
        <w:rPr>
          <w:rFonts w:eastAsia="Calibri"/>
          <w:bCs/>
          <w:iCs/>
          <w:sz w:val="28"/>
          <w:szCs w:val="28"/>
          <w:lang w:val="nl-NL"/>
        </w:rPr>
        <w:t xml:space="preserve"> cấp trên trực tiếp xem xét, giải quyế</w:t>
      </w:r>
      <w:r w:rsidR="007D735B" w:rsidRPr="00C33D9B">
        <w:rPr>
          <w:rFonts w:eastAsia="Calibri"/>
          <w:bCs/>
          <w:iCs/>
          <w:sz w:val="28"/>
          <w:szCs w:val="28"/>
          <w:lang w:val="nl-NL"/>
        </w:rPr>
        <w:t>t</w:t>
      </w:r>
      <w:r w:rsidR="008371B5" w:rsidRPr="00C33D9B">
        <w:rPr>
          <w:rFonts w:eastAsia="Calibri"/>
          <w:bCs/>
          <w:iCs/>
          <w:sz w:val="28"/>
          <w:szCs w:val="28"/>
          <w:lang w:val="nl-NL"/>
        </w:rPr>
        <w:t xml:space="preserve"> theo khoản 3 Điều 36</w:t>
      </w:r>
      <w:r w:rsidR="00787FDB" w:rsidRPr="00C33D9B">
        <w:rPr>
          <w:rFonts w:eastAsia="Calibri"/>
          <w:bCs/>
          <w:iCs/>
          <w:sz w:val="28"/>
          <w:szCs w:val="28"/>
          <w:lang w:val="nl-NL"/>
        </w:rPr>
        <w:t xml:space="preserve"> Luật Phá sản, đồng thời</w:t>
      </w:r>
      <w:r w:rsidR="0079252F">
        <w:rPr>
          <w:rFonts w:eastAsia="Calibri"/>
          <w:bCs/>
          <w:iCs/>
          <w:sz w:val="28"/>
          <w:szCs w:val="28"/>
          <w:lang w:val="nl-NL"/>
        </w:rPr>
        <w:t>,</w:t>
      </w:r>
      <w:r w:rsidR="00787FDB" w:rsidRPr="00C33D9B">
        <w:rPr>
          <w:rFonts w:eastAsia="Calibri"/>
          <w:bCs/>
          <w:iCs/>
          <w:sz w:val="28"/>
          <w:szCs w:val="28"/>
          <w:lang w:val="nl-NL"/>
        </w:rPr>
        <w:t xml:space="preserve"> theo dõi </w:t>
      </w:r>
      <w:r w:rsidR="0079252F">
        <w:rPr>
          <w:rFonts w:eastAsia="Calibri"/>
          <w:bCs/>
          <w:iCs/>
          <w:sz w:val="28"/>
          <w:szCs w:val="28"/>
          <w:lang w:val="nl-NL"/>
        </w:rPr>
        <w:t>việc</w:t>
      </w:r>
      <w:r w:rsidR="00787FDB" w:rsidRPr="00C33D9B">
        <w:rPr>
          <w:rFonts w:eastAsia="Calibri"/>
          <w:bCs/>
          <w:iCs/>
          <w:sz w:val="28"/>
          <w:szCs w:val="28"/>
          <w:lang w:val="nl-NL"/>
        </w:rPr>
        <w:t xml:space="preserve"> giải quyết của Chánh án </w:t>
      </w:r>
      <w:r w:rsidR="0079252F">
        <w:rPr>
          <w:rFonts w:eastAsia="Calibri"/>
          <w:bCs/>
          <w:iCs/>
          <w:sz w:val="28"/>
          <w:szCs w:val="28"/>
          <w:lang w:val="nl-NL"/>
        </w:rPr>
        <w:t>Tòa án nhân dân c</w:t>
      </w:r>
      <w:r w:rsidR="00787FDB" w:rsidRPr="00C33D9B">
        <w:rPr>
          <w:rFonts w:eastAsia="Calibri"/>
          <w:bCs/>
          <w:iCs/>
          <w:sz w:val="28"/>
          <w:szCs w:val="28"/>
          <w:lang w:val="nl-NL"/>
        </w:rPr>
        <w:t>ấp trên</w:t>
      </w:r>
      <w:r w:rsidR="0079252F">
        <w:rPr>
          <w:rFonts w:eastAsia="Calibri"/>
          <w:bCs/>
          <w:iCs/>
          <w:sz w:val="28"/>
          <w:szCs w:val="28"/>
          <w:lang w:val="nl-NL"/>
        </w:rPr>
        <w:t xml:space="preserve"> theo quy định tại các khoản 4 và </w:t>
      </w:r>
      <w:r w:rsidR="00643222">
        <w:rPr>
          <w:rFonts w:eastAsia="Calibri"/>
          <w:bCs/>
          <w:iCs/>
          <w:sz w:val="28"/>
          <w:szCs w:val="28"/>
          <w:lang w:val="nl-NL"/>
        </w:rPr>
        <w:t xml:space="preserve">khoản </w:t>
      </w:r>
      <w:r w:rsidR="0079252F">
        <w:rPr>
          <w:rFonts w:eastAsia="Calibri"/>
          <w:bCs/>
          <w:iCs/>
          <w:sz w:val="28"/>
          <w:szCs w:val="28"/>
          <w:lang w:val="nl-NL"/>
        </w:rPr>
        <w:t xml:space="preserve">5 Điều 36 Luật Phá sản, nếu phát hiện có vi phạm thì báo cáo </w:t>
      </w:r>
      <w:r w:rsidR="007370B7">
        <w:rPr>
          <w:rFonts w:eastAsia="Calibri"/>
          <w:bCs/>
          <w:iCs/>
          <w:sz w:val="28"/>
          <w:szCs w:val="28"/>
          <w:lang w:val="nl-NL"/>
        </w:rPr>
        <w:t>Viện kiểm sát nhân dân</w:t>
      </w:r>
      <w:r w:rsidR="0079252F">
        <w:rPr>
          <w:rFonts w:eastAsia="Calibri"/>
          <w:bCs/>
          <w:iCs/>
          <w:sz w:val="28"/>
          <w:szCs w:val="28"/>
          <w:lang w:val="nl-NL"/>
        </w:rPr>
        <w:t xml:space="preserve"> cấp trên để tổng hợp, kiến nghị chung</w:t>
      </w:r>
      <w:r w:rsidR="00787FDB" w:rsidRPr="00C33D9B">
        <w:rPr>
          <w:rFonts w:eastAsia="Calibri"/>
          <w:bCs/>
          <w:iCs/>
          <w:sz w:val="28"/>
          <w:szCs w:val="28"/>
          <w:lang w:val="nl-NL"/>
        </w:rPr>
        <w:t>.</w:t>
      </w:r>
    </w:p>
    <w:p w:rsidR="00FF3C48" w:rsidRPr="00C33D9B" w:rsidRDefault="0047078D" w:rsidP="00FF3C48">
      <w:pPr>
        <w:spacing w:before="120" w:after="120" w:line="380" w:lineRule="exact"/>
        <w:ind w:firstLine="720"/>
        <w:jc w:val="both"/>
        <w:rPr>
          <w:b/>
          <w:sz w:val="28"/>
          <w:szCs w:val="28"/>
          <w:lang w:val="pt-BR"/>
        </w:rPr>
      </w:pPr>
      <w:r w:rsidRPr="00C33D9B">
        <w:rPr>
          <w:b/>
          <w:sz w:val="28"/>
          <w:szCs w:val="28"/>
          <w:lang w:val="pt-BR"/>
        </w:rPr>
        <w:t xml:space="preserve">Điều </w:t>
      </w:r>
      <w:r w:rsidR="000F5F31">
        <w:rPr>
          <w:b/>
          <w:sz w:val="28"/>
          <w:szCs w:val="28"/>
          <w:lang w:val="pt-BR"/>
        </w:rPr>
        <w:t>7</w:t>
      </w:r>
      <w:r w:rsidR="00FF3C48" w:rsidRPr="00C33D9B">
        <w:rPr>
          <w:b/>
          <w:sz w:val="28"/>
          <w:szCs w:val="28"/>
          <w:lang w:val="pt-BR"/>
        </w:rPr>
        <w:t xml:space="preserve">. </w:t>
      </w:r>
      <w:r w:rsidR="007D735B" w:rsidRPr="00C33D9B">
        <w:rPr>
          <w:b/>
          <w:sz w:val="28"/>
          <w:szCs w:val="28"/>
          <w:lang w:val="pt-BR"/>
        </w:rPr>
        <w:t>K</w:t>
      </w:r>
      <w:r w:rsidR="00FF3C48" w:rsidRPr="00C33D9B">
        <w:rPr>
          <w:b/>
          <w:sz w:val="28"/>
          <w:szCs w:val="28"/>
          <w:lang w:val="pt-BR"/>
        </w:rPr>
        <w:t>iểm sát thông báo thụ lý đơn yêu cầu mở thủ tục phá sản</w:t>
      </w:r>
    </w:p>
    <w:p w:rsidR="005B0BD6" w:rsidRPr="007370B7" w:rsidRDefault="00FF3C48" w:rsidP="00346E9E">
      <w:pPr>
        <w:widowControl w:val="0"/>
        <w:tabs>
          <w:tab w:val="left" w:pos="567"/>
          <w:tab w:val="left" w:pos="8910"/>
        </w:tabs>
        <w:spacing w:before="120" w:after="120" w:line="380" w:lineRule="exact"/>
        <w:ind w:firstLine="720"/>
        <w:jc w:val="both"/>
        <w:rPr>
          <w:rFonts w:eastAsia="Calibri"/>
          <w:sz w:val="28"/>
          <w:szCs w:val="28"/>
          <w:lang w:val="nl-NL"/>
        </w:rPr>
      </w:pPr>
      <w:r w:rsidRPr="007370B7">
        <w:rPr>
          <w:rFonts w:eastAsia="Calibri"/>
          <w:sz w:val="28"/>
          <w:szCs w:val="28"/>
          <w:lang w:val="nl-NL"/>
        </w:rPr>
        <w:t xml:space="preserve">Khi kiểm sát thông báo thụ lý đơn yêu cầu mở thủ tục phá sản, </w:t>
      </w:r>
      <w:r w:rsidR="005B0BD6" w:rsidRPr="007370B7">
        <w:rPr>
          <w:rFonts w:eastAsia="Calibri"/>
          <w:sz w:val="28"/>
          <w:szCs w:val="28"/>
          <w:lang w:val="nl-NL"/>
        </w:rPr>
        <w:t xml:space="preserve">công chức thực hiện theo quy trình tại Điều </w:t>
      </w:r>
      <w:r w:rsidR="00643222">
        <w:rPr>
          <w:rFonts w:eastAsia="Calibri"/>
          <w:sz w:val="28"/>
          <w:szCs w:val="28"/>
          <w:lang w:val="nl-NL"/>
        </w:rPr>
        <w:t>4</w:t>
      </w:r>
      <w:r w:rsidR="005B0BD6" w:rsidRPr="007370B7">
        <w:rPr>
          <w:rFonts w:eastAsia="Calibri"/>
          <w:sz w:val="28"/>
          <w:szCs w:val="28"/>
          <w:lang w:val="nl-NL"/>
        </w:rPr>
        <w:t xml:space="preserve"> Quy định này và </w:t>
      </w:r>
      <w:r w:rsidR="000F5F31" w:rsidRPr="007370B7">
        <w:rPr>
          <w:rFonts w:eastAsia="Calibri"/>
          <w:sz w:val="28"/>
          <w:szCs w:val="28"/>
          <w:lang w:val="nl-NL"/>
        </w:rPr>
        <w:t>lưu ý</w:t>
      </w:r>
      <w:r w:rsidR="005B0BD6" w:rsidRPr="007370B7">
        <w:rPr>
          <w:rFonts w:eastAsia="Calibri"/>
          <w:sz w:val="28"/>
          <w:szCs w:val="28"/>
          <w:lang w:val="nl-NL"/>
        </w:rPr>
        <w:t xml:space="preserve"> các nội dung cụ thể sau đây:</w:t>
      </w:r>
    </w:p>
    <w:p w:rsidR="00705DAE" w:rsidRPr="00C33D9B" w:rsidRDefault="00705DAE" w:rsidP="00346E9E">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1. Kiểm sát thời hạn gửi, đối tượng được gửi, tư cách pháp lý của người nộp đơn theo quy định tại Điều 10 Quy chế 435.</w:t>
      </w:r>
    </w:p>
    <w:p w:rsidR="00705DAE" w:rsidRPr="00C33D9B" w:rsidRDefault="00705DAE" w:rsidP="00705DAE">
      <w:pPr>
        <w:spacing w:before="120" w:after="120" w:line="360" w:lineRule="exact"/>
        <w:ind w:firstLine="709"/>
        <w:jc w:val="both"/>
        <w:textAlignment w:val="baseline"/>
        <w:rPr>
          <w:sz w:val="28"/>
          <w:szCs w:val="28"/>
        </w:rPr>
      </w:pPr>
      <w:r w:rsidRPr="00C33D9B">
        <w:rPr>
          <w:rFonts w:eastAsia="Calibri"/>
          <w:spacing w:val="-2"/>
          <w:sz w:val="28"/>
          <w:szCs w:val="28"/>
          <w:lang w:val="nl-NL"/>
        </w:rPr>
        <w:t>2</w:t>
      </w:r>
      <w:r w:rsidR="00C2198D" w:rsidRPr="00C33D9B">
        <w:rPr>
          <w:rFonts w:eastAsia="Calibri"/>
          <w:spacing w:val="-2"/>
          <w:sz w:val="28"/>
          <w:szCs w:val="28"/>
          <w:lang w:val="nl-NL"/>
        </w:rPr>
        <w:t>. Kiểm sát về thẩm quyền</w:t>
      </w:r>
      <w:r w:rsidR="000F5F31">
        <w:rPr>
          <w:rFonts w:eastAsia="Calibri"/>
          <w:spacing w:val="-2"/>
          <w:sz w:val="28"/>
          <w:szCs w:val="28"/>
          <w:lang w:val="nl-NL"/>
        </w:rPr>
        <w:t xml:space="preserve"> giải quy</w:t>
      </w:r>
      <w:r w:rsidR="007370B7">
        <w:rPr>
          <w:rFonts w:eastAsia="Calibri"/>
          <w:spacing w:val="-2"/>
          <w:sz w:val="28"/>
          <w:szCs w:val="28"/>
          <w:lang w:val="nl-NL"/>
        </w:rPr>
        <w:t>ế</w:t>
      </w:r>
      <w:r w:rsidR="000F5F31">
        <w:rPr>
          <w:rFonts w:eastAsia="Calibri"/>
          <w:spacing w:val="-2"/>
          <w:sz w:val="28"/>
          <w:szCs w:val="28"/>
          <w:lang w:val="nl-NL"/>
        </w:rPr>
        <w:t>t vụ việc phá sản củ</w:t>
      </w:r>
      <w:r w:rsidR="0029321B">
        <w:rPr>
          <w:rFonts w:eastAsia="Calibri"/>
          <w:spacing w:val="-2"/>
          <w:sz w:val="28"/>
          <w:szCs w:val="28"/>
          <w:lang w:val="nl-NL"/>
        </w:rPr>
        <w:t>a Tòa án nhân dân:</w:t>
      </w:r>
      <w:r w:rsidR="000F5F31">
        <w:rPr>
          <w:rFonts w:eastAsia="Calibri"/>
          <w:spacing w:val="-2"/>
          <w:sz w:val="28"/>
          <w:szCs w:val="28"/>
          <w:lang w:val="nl-NL"/>
        </w:rPr>
        <w:t xml:space="preserve"> </w:t>
      </w:r>
      <w:r w:rsidR="007370B7">
        <w:rPr>
          <w:rFonts w:eastAsia="Calibri"/>
          <w:spacing w:val="-2"/>
          <w:sz w:val="28"/>
          <w:szCs w:val="28"/>
          <w:lang w:val="nl-NL"/>
        </w:rPr>
        <w:t>K</w:t>
      </w:r>
      <w:r w:rsidR="000F5F31">
        <w:rPr>
          <w:rFonts w:eastAsia="Calibri"/>
          <w:spacing w:val="-2"/>
          <w:sz w:val="28"/>
          <w:szCs w:val="28"/>
          <w:lang w:val="nl-NL"/>
        </w:rPr>
        <w:t>iểm sát viên căn cứ vào</w:t>
      </w:r>
      <w:r w:rsidR="0044236C" w:rsidRPr="00C33D9B">
        <w:rPr>
          <w:sz w:val="28"/>
          <w:szCs w:val="28"/>
        </w:rPr>
        <w:t xml:space="preserve"> Điều 8 Luật Phá sản</w:t>
      </w:r>
      <w:r w:rsidR="000F5F31">
        <w:rPr>
          <w:sz w:val="28"/>
          <w:szCs w:val="28"/>
        </w:rPr>
        <w:t xml:space="preserve"> để kiểm sát</w:t>
      </w:r>
      <w:r w:rsidRPr="00C33D9B">
        <w:rPr>
          <w:sz w:val="28"/>
          <w:szCs w:val="28"/>
        </w:rPr>
        <w:t>,</w:t>
      </w:r>
      <w:r w:rsidR="000F5F31">
        <w:rPr>
          <w:sz w:val="28"/>
          <w:szCs w:val="28"/>
        </w:rPr>
        <w:t xml:space="preserve"> đồng thời</w:t>
      </w:r>
      <w:r w:rsidRPr="00C33D9B">
        <w:rPr>
          <w:sz w:val="28"/>
          <w:szCs w:val="28"/>
        </w:rPr>
        <w:t xml:space="preserve"> lưu ý</w:t>
      </w:r>
      <w:r w:rsidR="000F5F31">
        <w:rPr>
          <w:sz w:val="28"/>
          <w:szCs w:val="28"/>
        </w:rPr>
        <w:t xml:space="preserve"> đối với </w:t>
      </w:r>
      <w:r w:rsidR="00BE526F" w:rsidRPr="00C33D9B">
        <w:rPr>
          <w:sz w:val="28"/>
          <w:szCs w:val="28"/>
        </w:rPr>
        <w:t>vụ việc phá sản thuộc thẩm quyền giải quyết của T</w:t>
      </w:r>
      <w:r w:rsidR="007370B7">
        <w:rPr>
          <w:sz w:val="28"/>
          <w:szCs w:val="28"/>
        </w:rPr>
        <w:t>òa án nhân dân</w:t>
      </w:r>
      <w:r w:rsidR="00BE526F" w:rsidRPr="00C33D9B">
        <w:rPr>
          <w:sz w:val="28"/>
          <w:szCs w:val="28"/>
        </w:rPr>
        <w:t xml:space="preserve"> cấp tỉnh</w:t>
      </w:r>
      <w:r w:rsidR="000F5F31">
        <w:rPr>
          <w:sz w:val="28"/>
          <w:szCs w:val="28"/>
        </w:rPr>
        <w:t>, cụ thể là</w:t>
      </w:r>
      <w:r w:rsidRPr="00C33D9B">
        <w:rPr>
          <w:sz w:val="28"/>
          <w:szCs w:val="28"/>
        </w:rPr>
        <w:t>:</w:t>
      </w:r>
    </w:p>
    <w:p w:rsidR="00705DAE" w:rsidRPr="00C33D9B" w:rsidRDefault="00705DAE" w:rsidP="00705DAE">
      <w:pPr>
        <w:spacing w:before="120" w:after="120" w:line="360" w:lineRule="exact"/>
        <w:ind w:firstLine="709"/>
        <w:jc w:val="both"/>
        <w:textAlignment w:val="baseline"/>
        <w:rPr>
          <w:sz w:val="28"/>
          <w:szCs w:val="28"/>
        </w:rPr>
      </w:pPr>
      <w:r w:rsidRPr="00C33D9B">
        <w:rPr>
          <w:sz w:val="28"/>
          <w:szCs w:val="28"/>
        </w:rPr>
        <w:t xml:space="preserve">a) </w:t>
      </w:r>
      <w:r w:rsidR="0029321B">
        <w:rPr>
          <w:sz w:val="28"/>
          <w:szCs w:val="28"/>
        </w:rPr>
        <w:t>Để xác định</w:t>
      </w:r>
      <w:r w:rsidR="000F5F31">
        <w:rPr>
          <w:sz w:val="28"/>
          <w:szCs w:val="28"/>
        </w:rPr>
        <w:t xml:space="preserve"> v</w:t>
      </w:r>
      <w:r w:rsidRPr="00C33D9B">
        <w:rPr>
          <w:sz w:val="28"/>
          <w:szCs w:val="28"/>
        </w:rPr>
        <w:t xml:space="preserve">ụ việc phá sản có tài sản ở nước ngoài hoặc người tham gia thủ tục phá sản ở nước ngoài </w:t>
      </w:r>
      <w:r w:rsidR="000F5F31">
        <w:rPr>
          <w:sz w:val="28"/>
          <w:szCs w:val="28"/>
        </w:rPr>
        <w:t>theo</w:t>
      </w:r>
      <w:r w:rsidR="00643222">
        <w:rPr>
          <w:sz w:val="28"/>
          <w:szCs w:val="28"/>
        </w:rPr>
        <w:t xml:space="preserve"> điểm a</w:t>
      </w:r>
      <w:r w:rsidR="000F5F31">
        <w:rPr>
          <w:sz w:val="28"/>
          <w:szCs w:val="28"/>
        </w:rPr>
        <w:t xml:space="preserve"> khoản 1 Điều 8 Luật Phá sản </w:t>
      </w:r>
      <w:r w:rsidRPr="00C33D9B">
        <w:rPr>
          <w:sz w:val="28"/>
          <w:szCs w:val="28"/>
        </w:rPr>
        <w:t xml:space="preserve">thì căn cứ vào Điều 2 Nghị quyết số 03/2016/NQ-HĐTP ngày 26/8/2016 của Hội đồng Thẩm phán </w:t>
      </w:r>
      <w:r w:rsidR="007370B7">
        <w:rPr>
          <w:sz w:val="28"/>
          <w:szCs w:val="28"/>
        </w:rPr>
        <w:t>Tòa án nhân dân</w:t>
      </w:r>
      <w:r w:rsidRPr="00C33D9B">
        <w:rPr>
          <w:sz w:val="28"/>
          <w:szCs w:val="28"/>
        </w:rPr>
        <w:t xml:space="preserve"> tối cao hướng dẫn thi hành một số quy định của Luật Phá sản (sau đây viết tắt là Nghị quyết số 03);</w:t>
      </w:r>
    </w:p>
    <w:p w:rsidR="00705DAE" w:rsidRDefault="00705DAE" w:rsidP="00705DAE">
      <w:pPr>
        <w:spacing w:before="120" w:after="120" w:line="360" w:lineRule="exact"/>
        <w:ind w:firstLine="709"/>
        <w:jc w:val="both"/>
        <w:textAlignment w:val="baseline"/>
        <w:rPr>
          <w:sz w:val="28"/>
          <w:szCs w:val="28"/>
        </w:rPr>
      </w:pPr>
      <w:r w:rsidRPr="00C33D9B">
        <w:rPr>
          <w:sz w:val="28"/>
          <w:szCs w:val="28"/>
        </w:rPr>
        <w:t xml:space="preserve"> b) </w:t>
      </w:r>
      <w:r w:rsidR="000F5F31">
        <w:rPr>
          <w:sz w:val="28"/>
          <w:szCs w:val="28"/>
        </w:rPr>
        <w:t>Để xác định v</w:t>
      </w:r>
      <w:r w:rsidR="00BE526F" w:rsidRPr="00C33D9B">
        <w:rPr>
          <w:sz w:val="28"/>
          <w:szCs w:val="28"/>
        </w:rPr>
        <w:t>ụ việc phá sản có tính chất phức tạp</w:t>
      </w:r>
      <w:r w:rsidR="000F5F31">
        <w:rPr>
          <w:sz w:val="28"/>
          <w:szCs w:val="28"/>
        </w:rPr>
        <w:t xml:space="preserve"> theo điểm d khoản 1 Điều 8 Luật Phá sản</w:t>
      </w:r>
      <w:r w:rsidR="00BE526F" w:rsidRPr="00C33D9B">
        <w:rPr>
          <w:sz w:val="28"/>
          <w:szCs w:val="28"/>
        </w:rPr>
        <w:t xml:space="preserve"> thì </w:t>
      </w:r>
      <w:r w:rsidRPr="00C33D9B">
        <w:rPr>
          <w:sz w:val="28"/>
          <w:szCs w:val="28"/>
        </w:rPr>
        <w:t xml:space="preserve">căn cứ vào Điều 3 Nghị quyết số 03. </w:t>
      </w:r>
    </w:p>
    <w:p w:rsidR="000F5F31" w:rsidRPr="00C33D9B" w:rsidRDefault="000F5F31" w:rsidP="00705DAE">
      <w:pPr>
        <w:spacing w:before="120" w:after="120" w:line="360" w:lineRule="exact"/>
        <w:ind w:firstLine="709"/>
        <w:jc w:val="both"/>
        <w:textAlignment w:val="baseline"/>
        <w:rPr>
          <w:sz w:val="28"/>
          <w:szCs w:val="28"/>
        </w:rPr>
      </w:pPr>
      <w:r>
        <w:rPr>
          <w:sz w:val="28"/>
          <w:szCs w:val="28"/>
        </w:rPr>
        <w:t xml:space="preserve">Nếu phát hiện có vi phạm về tư cách pháp lý </w:t>
      </w:r>
      <w:r w:rsidR="00643222">
        <w:rPr>
          <w:sz w:val="28"/>
          <w:szCs w:val="28"/>
        </w:rPr>
        <w:t xml:space="preserve">của </w:t>
      </w:r>
      <w:r>
        <w:rPr>
          <w:sz w:val="28"/>
          <w:szCs w:val="28"/>
        </w:rPr>
        <w:t>người nộp đơn, về thẩm quyền giải quyết của Tòa án thì phải kiến nghị để khắc phục ngay.</w:t>
      </w:r>
    </w:p>
    <w:p w:rsidR="00FF3C48" w:rsidRPr="00C33D9B" w:rsidRDefault="0047078D" w:rsidP="00FF3C48">
      <w:pPr>
        <w:spacing w:before="120" w:after="120" w:line="380" w:lineRule="exact"/>
        <w:ind w:firstLine="720"/>
        <w:jc w:val="both"/>
        <w:rPr>
          <w:b/>
          <w:sz w:val="28"/>
          <w:szCs w:val="28"/>
          <w:lang w:val="pt-BR"/>
        </w:rPr>
      </w:pPr>
      <w:r w:rsidRPr="00C33D9B">
        <w:rPr>
          <w:b/>
          <w:sz w:val="28"/>
          <w:szCs w:val="28"/>
          <w:lang w:val="pt-BR"/>
        </w:rPr>
        <w:t xml:space="preserve">Điều </w:t>
      </w:r>
      <w:r w:rsidR="000F5F31">
        <w:rPr>
          <w:b/>
          <w:sz w:val="28"/>
          <w:szCs w:val="28"/>
          <w:lang w:val="pt-BR"/>
        </w:rPr>
        <w:t>8</w:t>
      </w:r>
      <w:r w:rsidR="007D735B" w:rsidRPr="00C33D9B">
        <w:rPr>
          <w:b/>
          <w:sz w:val="28"/>
          <w:szCs w:val="28"/>
          <w:lang w:val="pt-BR"/>
        </w:rPr>
        <w:t>. K</w:t>
      </w:r>
      <w:r w:rsidR="00FF3C48" w:rsidRPr="00C33D9B">
        <w:rPr>
          <w:b/>
          <w:sz w:val="28"/>
          <w:szCs w:val="28"/>
          <w:lang w:val="pt-BR"/>
        </w:rPr>
        <w:t>iểm sát quyết định mở hoặc không mở thủ tục phá sản</w:t>
      </w:r>
      <w:r w:rsidRPr="00C33D9B">
        <w:rPr>
          <w:b/>
          <w:sz w:val="28"/>
          <w:szCs w:val="28"/>
          <w:lang w:val="pt-BR"/>
        </w:rPr>
        <w:t xml:space="preserve"> </w:t>
      </w:r>
    </w:p>
    <w:p w:rsidR="005B0BD6" w:rsidRPr="007370B7" w:rsidRDefault="006B3048" w:rsidP="006B3048">
      <w:pPr>
        <w:widowControl w:val="0"/>
        <w:tabs>
          <w:tab w:val="left" w:pos="567"/>
          <w:tab w:val="left" w:pos="8910"/>
        </w:tabs>
        <w:spacing w:before="120" w:after="120" w:line="380" w:lineRule="exact"/>
        <w:ind w:firstLine="720"/>
        <w:jc w:val="both"/>
        <w:rPr>
          <w:rFonts w:eastAsia="Calibri"/>
          <w:spacing w:val="-6"/>
          <w:sz w:val="28"/>
          <w:szCs w:val="28"/>
          <w:lang w:val="nl-NL"/>
        </w:rPr>
      </w:pPr>
      <w:r w:rsidRPr="007370B7">
        <w:rPr>
          <w:rFonts w:eastAsia="Calibri"/>
          <w:spacing w:val="-6"/>
          <w:sz w:val="28"/>
          <w:szCs w:val="28"/>
          <w:lang w:val="nl-NL"/>
        </w:rPr>
        <w:t xml:space="preserve">Khi kiểm sát quyết định mở hoặc không mở thủ tục phá sản, </w:t>
      </w:r>
      <w:r w:rsidR="005B0BD6" w:rsidRPr="007370B7">
        <w:rPr>
          <w:rFonts w:eastAsia="Calibri"/>
          <w:spacing w:val="-6"/>
          <w:sz w:val="28"/>
          <w:szCs w:val="28"/>
          <w:lang w:val="nl-NL"/>
        </w:rPr>
        <w:t xml:space="preserve">công chức thực hiện theo quy trình tại Điều </w:t>
      </w:r>
      <w:r w:rsidR="0029321B">
        <w:rPr>
          <w:rFonts w:eastAsia="Calibri"/>
          <w:spacing w:val="-6"/>
          <w:sz w:val="28"/>
          <w:szCs w:val="28"/>
          <w:lang w:val="nl-NL"/>
        </w:rPr>
        <w:t>4</w:t>
      </w:r>
      <w:r w:rsidR="005B0BD6" w:rsidRPr="007370B7">
        <w:rPr>
          <w:rFonts w:eastAsia="Calibri"/>
          <w:spacing w:val="-6"/>
          <w:sz w:val="28"/>
          <w:szCs w:val="28"/>
          <w:lang w:val="nl-NL"/>
        </w:rPr>
        <w:t xml:space="preserve"> Quy định này và lưu ý các nội dung cụ thể sau đây:</w:t>
      </w:r>
    </w:p>
    <w:p w:rsidR="00E70880" w:rsidRPr="00C33D9B" w:rsidRDefault="00E70880" w:rsidP="0029321B">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1. Kiểm sát thời hạn ra quyết định</w:t>
      </w:r>
      <w:r w:rsidR="00B12DF6">
        <w:rPr>
          <w:rFonts w:eastAsia="Calibri"/>
          <w:spacing w:val="-2"/>
          <w:sz w:val="28"/>
          <w:szCs w:val="28"/>
          <w:lang w:val="nl-NL"/>
        </w:rPr>
        <w:t>:</w:t>
      </w:r>
      <w:r w:rsidRPr="00C33D9B">
        <w:rPr>
          <w:rFonts w:eastAsia="Calibri"/>
          <w:spacing w:val="-2"/>
          <w:sz w:val="28"/>
          <w:szCs w:val="28"/>
          <w:lang w:val="nl-NL"/>
        </w:rPr>
        <w:t xml:space="preserve"> </w:t>
      </w:r>
      <w:r w:rsidR="0029321B">
        <w:rPr>
          <w:rFonts w:eastAsia="Calibri"/>
          <w:spacing w:val="-2"/>
          <w:sz w:val="28"/>
          <w:szCs w:val="28"/>
          <w:lang w:val="nl-NL"/>
        </w:rPr>
        <w:t>C</w:t>
      </w:r>
      <w:r w:rsidR="001030EF" w:rsidRPr="00C33D9B">
        <w:rPr>
          <w:sz w:val="28"/>
          <w:szCs w:val="28"/>
          <w:lang w:val="pt-BR"/>
        </w:rPr>
        <w:t xml:space="preserve">ông chức căn cứ vào ngày Thẩm phán ra Thông báo thụ lý đơn yêu cầu mở thủ tục phá sản để </w:t>
      </w:r>
      <w:r w:rsidR="000F5F31">
        <w:rPr>
          <w:sz w:val="28"/>
          <w:szCs w:val="28"/>
          <w:lang w:val="pt-BR"/>
        </w:rPr>
        <w:t>ki</w:t>
      </w:r>
      <w:r w:rsidR="00643222">
        <w:rPr>
          <w:sz w:val="28"/>
          <w:szCs w:val="28"/>
          <w:lang w:val="pt-BR"/>
        </w:rPr>
        <w:t>ể</w:t>
      </w:r>
      <w:r w:rsidR="000F5F31">
        <w:rPr>
          <w:sz w:val="28"/>
          <w:szCs w:val="28"/>
          <w:lang w:val="pt-BR"/>
        </w:rPr>
        <w:t>m sát</w:t>
      </w:r>
      <w:r w:rsidR="001030EF" w:rsidRPr="00C33D9B">
        <w:rPr>
          <w:sz w:val="28"/>
          <w:szCs w:val="28"/>
          <w:lang w:val="pt-BR"/>
        </w:rPr>
        <w:t>.</w:t>
      </w:r>
      <w:r w:rsidR="0029321B">
        <w:rPr>
          <w:sz w:val="28"/>
          <w:szCs w:val="28"/>
          <w:lang w:val="pt-BR"/>
        </w:rPr>
        <w:t xml:space="preserve"> Thời hạn để Thẩm phán ra quyết định mở hoặc không mở thủ tục phá sản là </w:t>
      </w:r>
      <w:r w:rsidR="0029321B" w:rsidRPr="00C33D9B">
        <w:rPr>
          <w:rFonts w:eastAsia="Calibri"/>
          <w:spacing w:val="-2"/>
          <w:sz w:val="28"/>
          <w:szCs w:val="28"/>
          <w:lang w:val="nl-NL"/>
        </w:rPr>
        <w:t>30 ngày</w:t>
      </w:r>
      <w:r w:rsidR="0029321B">
        <w:rPr>
          <w:sz w:val="28"/>
          <w:szCs w:val="28"/>
          <w:lang w:val="pt-BR"/>
        </w:rPr>
        <w:t xml:space="preserve"> kể từ ngày thụ lý đơn yêu cầu</w:t>
      </w:r>
      <w:r w:rsidR="0029321B" w:rsidRPr="00C33D9B">
        <w:rPr>
          <w:sz w:val="28"/>
          <w:szCs w:val="28"/>
          <w:lang w:val="pt-BR"/>
        </w:rPr>
        <w:t xml:space="preserve"> </w:t>
      </w:r>
      <w:r w:rsidR="0029321B">
        <w:rPr>
          <w:sz w:val="28"/>
          <w:szCs w:val="28"/>
          <w:lang w:val="pt-BR"/>
        </w:rPr>
        <w:t xml:space="preserve">theo </w:t>
      </w:r>
      <w:r w:rsidR="0029321B" w:rsidRPr="00C33D9B">
        <w:rPr>
          <w:sz w:val="28"/>
          <w:szCs w:val="28"/>
          <w:lang w:val="pt-BR"/>
        </w:rPr>
        <w:t>Điều 42 Luật Phá sản.</w:t>
      </w:r>
    </w:p>
    <w:p w:rsidR="0044236C" w:rsidRPr="00C33D9B" w:rsidRDefault="001030EF" w:rsidP="006B30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2</w:t>
      </w:r>
      <w:r w:rsidR="0044236C" w:rsidRPr="00C33D9B">
        <w:rPr>
          <w:rFonts w:eastAsia="Calibri"/>
          <w:spacing w:val="-2"/>
          <w:sz w:val="28"/>
          <w:szCs w:val="28"/>
          <w:lang w:val="nl-NL"/>
        </w:rPr>
        <w:t>. Kiểm sát thời hạn thông báo quyết định</w:t>
      </w:r>
      <w:r w:rsidR="00B12DF6">
        <w:rPr>
          <w:rFonts w:eastAsia="Calibri"/>
          <w:spacing w:val="-2"/>
          <w:sz w:val="28"/>
          <w:szCs w:val="28"/>
          <w:lang w:val="nl-NL"/>
        </w:rPr>
        <w:t>:</w:t>
      </w:r>
      <w:r w:rsidR="0044236C" w:rsidRPr="00C33D9B">
        <w:rPr>
          <w:rFonts w:eastAsia="Calibri"/>
          <w:spacing w:val="-2"/>
          <w:sz w:val="28"/>
          <w:szCs w:val="28"/>
          <w:lang w:val="nl-NL"/>
        </w:rPr>
        <w:t xml:space="preserve"> </w:t>
      </w:r>
      <w:r w:rsidR="00D63788" w:rsidRPr="00D63788">
        <w:rPr>
          <w:rFonts w:eastAsia="Calibri"/>
          <w:spacing w:val="-2"/>
          <w:sz w:val="28"/>
          <w:szCs w:val="28"/>
          <w:lang w:val="nl-NL"/>
        </w:rPr>
        <w:t>T</w:t>
      </w:r>
      <w:r w:rsidR="00E70880" w:rsidRPr="00D63788">
        <w:rPr>
          <w:rFonts w:eastAsia="Calibri"/>
          <w:spacing w:val="-2"/>
          <w:sz w:val="28"/>
          <w:szCs w:val="28"/>
          <w:lang w:val="nl-NL"/>
        </w:rPr>
        <w:t>rong</w:t>
      </w:r>
      <w:r w:rsidR="00E70880" w:rsidRPr="00C33D9B">
        <w:rPr>
          <w:rFonts w:eastAsia="Calibri"/>
          <w:spacing w:val="-2"/>
          <w:sz w:val="28"/>
          <w:szCs w:val="28"/>
          <w:lang w:val="nl-NL"/>
        </w:rPr>
        <w:t xml:space="preserve"> thời hạn 03 ngày làm việc kể từ ngày ra quyết định, Tòa án phải giao, gửi hoặc thông báo cho </w:t>
      </w:r>
      <w:r w:rsidR="007370B7">
        <w:rPr>
          <w:rFonts w:eastAsia="Calibri"/>
          <w:spacing w:val="-4"/>
          <w:sz w:val="28"/>
          <w:szCs w:val="28"/>
          <w:lang w:val="nl-NL"/>
        </w:rPr>
        <w:t xml:space="preserve">Viện kiểm sát </w:t>
      </w:r>
      <w:r w:rsidR="00E70880" w:rsidRPr="00C33D9B">
        <w:rPr>
          <w:rFonts w:eastAsia="Calibri"/>
          <w:spacing w:val="-2"/>
          <w:sz w:val="28"/>
          <w:szCs w:val="28"/>
          <w:lang w:val="nl-NL"/>
        </w:rPr>
        <w:t xml:space="preserve">cùng cấp theo quy định tại khoản 3 Điều 43 Luật Phá sản. Vì vậy, công chức căn cứ vào ngày Tòa án ra quyết định, ngày gửi theo dấu bưu điện trên bì thư và ngày </w:t>
      </w:r>
      <w:r w:rsidRPr="00C33D9B">
        <w:rPr>
          <w:rFonts w:eastAsia="Calibri"/>
          <w:spacing w:val="-2"/>
          <w:sz w:val="28"/>
          <w:szCs w:val="28"/>
          <w:lang w:val="nl-NL"/>
        </w:rPr>
        <w:t>VKS</w:t>
      </w:r>
      <w:r w:rsidR="00E70880" w:rsidRPr="00C33D9B">
        <w:rPr>
          <w:rFonts w:eastAsia="Calibri"/>
          <w:spacing w:val="-2"/>
          <w:sz w:val="28"/>
          <w:szCs w:val="28"/>
          <w:lang w:val="nl-NL"/>
        </w:rPr>
        <w:t xml:space="preserve"> nhận được quyết định để </w:t>
      </w:r>
      <w:r w:rsidR="000F5F31">
        <w:rPr>
          <w:rFonts w:eastAsia="Calibri"/>
          <w:spacing w:val="-2"/>
          <w:sz w:val="28"/>
          <w:szCs w:val="28"/>
          <w:lang w:val="nl-NL"/>
        </w:rPr>
        <w:t>kiểm sát</w:t>
      </w:r>
      <w:r w:rsidR="00E70880" w:rsidRPr="00C33D9B">
        <w:rPr>
          <w:rFonts w:eastAsia="Calibri"/>
          <w:spacing w:val="-2"/>
          <w:sz w:val="28"/>
          <w:szCs w:val="28"/>
          <w:lang w:val="nl-NL"/>
        </w:rPr>
        <w:t>.</w:t>
      </w:r>
    </w:p>
    <w:p w:rsidR="001030EF" w:rsidRPr="00DC2FDD" w:rsidRDefault="001030EF" w:rsidP="006B3048">
      <w:pPr>
        <w:widowControl w:val="0"/>
        <w:tabs>
          <w:tab w:val="left" w:pos="567"/>
          <w:tab w:val="left" w:pos="8910"/>
        </w:tabs>
        <w:spacing w:before="120" w:after="120" w:line="380" w:lineRule="exact"/>
        <w:ind w:firstLine="720"/>
        <w:jc w:val="both"/>
        <w:rPr>
          <w:rFonts w:eastAsia="Calibri"/>
          <w:spacing w:val="-4"/>
          <w:sz w:val="28"/>
          <w:szCs w:val="28"/>
          <w:lang w:val="nl-NL"/>
        </w:rPr>
      </w:pPr>
      <w:r w:rsidRPr="00DC2FDD">
        <w:rPr>
          <w:rFonts w:eastAsia="Calibri"/>
          <w:spacing w:val="-4"/>
          <w:sz w:val="28"/>
          <w:szCs w:val="28"/>
          <w:lang w:val="nl-NL"/>
        </w:rPr>
        <w:t>3. Kiểm sát hình thức quyết định</w:t>
      </w:r>
      <w:r w:rsidR="0029321B">
        <w:rPr>
          <w:rFonts w:eastAsia="Calibri"/>
          <w:spacing w:val="-4"/>
          <w:sz w:val="28"/>
          <w:szCs w:val="28"/>
          <w:lang w:val="nl-NL"/>
        </w:rPr>
        <w:t>: C</w:t>
      </w:r>
      <w:r w:rsidRPr="00DC2FDD">
        <w:rPr>
          <w:rFonts w:eastAsia="Calibri"/>
          <w:spacing w:val="-4"/>
          <w:sz w:val="28"/>
          <w:szCs w:val="28"/>
          <w:lang w:val="nl-NL"/>
        </w:rPr>
        <w:t>ông chức căn cứ khoản 4 Điều 42 Luật Phá sản để kiểm sát quyết định có đầy đủ các nội dung như quy định hay không.</w:t>
      </w:r>
    </w:p>
    <w:p w:rsidR="001030EF" w:rsidRPr="00C33D9B" w:rsidRDefault="001030EF" w:rsidP="006B30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4. Kiểm sát nội dung quyết định</w:t>
      </w:r>
      <w:r w:rsidR="0029321B">
        <w:rPr>
          <w:rFonts w:eastAsia="Calibri"/>
          <w:spacing w:val="-2"/>
          <w:sz w:val="28"/>
          <w:szCs w:val="28"/>
          <w:lang w:val="nl-NL"/>
        </w:rPr>
        <w:t>:</w:t>
      </w:r>
      <w:r w:rsidR="00B12DF6">
        <w:rPr>
          <w:rFonts w:eastAsia="Calibri"/>
          <w:spacing w:val="-2"/>
          <w:sz w:val="28"/>
          <w:szCs w:val="28"/>
          <w:lang w:val="nl-NL"/>
        </w:rPr>
        <w:t xml:space="preserve"> </w:t>
      </w:r>
      <w:r w:rsidR="0029321B">
        <w:rPr>
          <w:rFonts w:eastAsia="Calibri"/>
          <w:spacing w:val="-2"/>
          <w:sz w:val="28"/>
          <w:szCs w:val="28"/>
          <w:lang w:val="nl-NL"/>
        </w:rPr>
        <w:t>C</w:t>
      </w:r>
      <w:r w:rsidR="00B12DF6">
        <w:rPr>
          <w:rFonts w:eastAsia="Calibri"/>
          <w:spacing w:val="-2"/>
          <w:sz w:val="28"/>
          <w:szCs w:val="28"/>
          <w:lang w:val="nl-NL"/>
        </w:rPr>
        <w:t>ông chức phải</w:t>
      </w:r>
      <w:r w:rsidRPr="00C33D9B">
        <w:rPr>
          <w:rFonts w:eastAsia="Calibri"/>
          <w:spacing w:val="-2"/>
          <w:sz w:val="28"/>
          <w:szCs w:val="28"/>
          <w:lang w:val="nl-NL"/>
        </w:rPr>
        <w:t xml:space="preserve"> </w:t>
      </w:r>
      <w:r w:rsidR="00B12DF6">
        <w:rPr>
          <w:rFonts w:eastAsia="Calibri"/>
          <w:spacing w:val="-2"/>
          <w:sz w:val="28"/>
          <w:szCs w:val="28"/>
          <w:lang w:val="nl-NL"/>
        </w:rPr>
        <w:t>k</w:t>
      </w:r>
      <w:r w:rsidR="007E2316" w:rsidRPr="00C33D9B">
        <w:rPr>
          <w:rFonts w:eastAsia="Calibri"/>
          <w:spacing w:val="-2"/>
          <w:sz w:val="28"/>
          <w:szCs w:val="28"/>
          <w:lang w:val="nl-NL"/>
        </w:rPr>
        <w:t xml:space="preserve">iểm sát </w:t>
      </w:r>
      <w:r w:rsidRPr="00C33D9B">
        <w:rPr>
          <w:rFonts w:eastAsia="Calibri"/>
          <w:spacing w:val="-2"/>
          <w:sz w:val="28"/>
          <w:szCs w:val="28"/>
          <w:lang w:val="nl-NL"/>
        </w:rPr>
        <w:t xml:space="preserve">căn cứ </w:t>
      </w:r>
      <w:r w:rsidR="00994E13" w:rsidRPr="00C33D9B">
        <w:rPr>
          <w:rFonts w:eastAsia="Calibri"/>
          <w:spacing w:val="-2"/>
          <w:sz w:val="28"/>
          <w:szCs w:val="28"/>
          <w:lang w:val="nl-NL"/>
        </w:rPr>
        <w:t>để Thẩm phán ban hành</w:t>
      </w:r>
      <w:r w:rsidRPr="00C33D9B">
        <w:rPr>
          <w:rFonts w:eastAsia="Calibri"/>
          <w:spacing w:val="-2"/>
          <w:sz w:val="28"/>
          <w:szCs w:val="28"/>
          <w:lang w:val="nl-NL"/>
        </w:rPr>
        <w:t xml:space="preserve"> quyết định mở </w:t>
      </w:r>
      <w:r w:rsidR="007E2316" w:rsidRPr="00C33D9B">
        <w:rPr>
          <w:rFonts w:eastAsia="Calibri"/>
          <w:spacing w:val="-2"/>
          <w:sz w:val="28"/>
          <w:szCs w:val="28"/>
          <w:lang w:val="nl-NL"/>
        </w:rPr>
        <w:t xml:space="preserve">hoặc không mở </w:t>
      </w:r>
      <w:r w:rsidRPr="00C33D9B">
        <w:rPr>
          <w:rFonts w:eastAsia="Calibri"/>
          <w:spacing w:val="-2"/>
          <w:sz w:val="28"/>
          <w:szCs w:val="28"/>
          <w:lang w:val="nl-NL"/>
        </w:rPr>
        <w:t>thủ tục phá sản</w:t>
      </w:r>
      <w:r w:rsidR="007E2316" w:rsidRPr="00C33D9B">
        <w:rPr>
          <w:rFonts w:eastAsia="Calibri"/>
          <w:spacing w:val="-2"/>
          <w:sz w:val="28"/>
          <w:szCs w:val="28"/>
          <w:lang w:val="nl-NL"/>
        </w:rPr>
        <w:t xml:space="preserve"> là khi doanh nghiệp, hợp tác xã mất khả năng thanh toán hoặc </w:t>
      </w:r>
      <w:r w:rsidR="00B12DF6">
        <w:rPr>
          <w:rFonts w:eastAsia="Calibri"/>
          <w:spacing w:val="-2"/>
          <w:sz w:val="28"/>
          <w:szCs w:val="28"/>
          <w:lang w:val="nl-NL"/>
        </w:rPr>
        <w:t xml:space="preserve">không </w:t>
      </w:r>
      <w:r w:rsidR="007E2316" w:rsidRPr="00C33D9B">
        <w:rPr>
          <w:rFonts w:eastAsia="Calibri"/>
          <w:spacing w:val="-2"/>
          <w:sz w:val="28"/>
          <w:szCs w:val="28"/>
          <w:lang w:val="nl-NL"/>
        </w:rPr>
        <w:t>mất khả năng thanh toán theo quy định tại khoản 2 Điều 42 Luật Phá sản</w:t>
      </w:r>
      <w:r w:rsidR="00994E13" w:rsidRPr="00C33D9B">
        <w:rPr>
          <w:rFonts w:eastAsia="Calibri"/>
          <w:spacing w:val="-2"/>
          <w:sz w:val="28"/>
          <w:szCs w:val="28"/>
          <w:lang w:val="nl-NL"/>
        </w:rPr>
        <w:t xml:space="preserve">. Vì vậy, </w:t>
      </w:r>
      <w:r w:rsidR="007E2316" w:rsidRPr="00C33D9B">
        <w:rPr>
          <w:rFonts w:eastAsia="Calibri"/>
          <w:spacing w:val="-2"/>
          <w:sz w:val="28"/>
          <w:szCs w:val="28"/>
          <w:lang w:val="nl-NL"/>
        </w:rPr>
        <w:t>công chức căn cứ vào báo cáo tài chính, bảng kê tài sản, danh sách chủ nợ, danh sách người mắc nợ, báo cáo về tình trạng tài sản, công nợ do Quản tài viên hoặc doanh nghiệp quản lý, thanh lý tài sản lập theo quy định tại Điều 16 Luật Phá sản để xác định doanh nghiệp, hợp tác xã có mất khả năng thanh toán hay không.</w:t>
      </w:r>
    </w:p>
    <w:p w:rsidR="007E2316" w:rsidRPr="00C33D9B" w:rsidRDefault="007E2316" w:rsidP="006B30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5. Khi kiểm sát quyết định mở hoặc không mở thủ tục phá sản, nếu</w:t>
      </w:r>
      <w:r w:rsidR="00994E13" w:rsidRPr="00C33D9B">
        <w:rPr>
          <w:rFonts w:eastAsia="Calibri"/>
          <w:spacing w:val="-2"/>
          <w:sz w:val="28"/>
          <w:szCs w:val="28"/>
          <w:lang w:val="nl-NL"/>
        </w:rPr>
        <w:t xml:space="preserve"> phát hiện Tòa án có vi phạm nghiêm trọ</w:t>
      </w:r>
      <w:r w:rsidR="00B12DF6">
        <w:rPr>
          <w:rFonts w:eastAsia="Calibri"/>
          <w:spacing w:val="-2"/>
          <w:sz w:val="28"/>
          <w:szCs w:val="28"/>
          <w:lang w:val="nl-NL"/>
        </w:rPr>
        <w:t>ng thì</w:t>
      </w:r>
      <w:r w:rsidR="00994E13" w:rsidRPr="00C33D9B">
        <w:rPr>
          <w:rFonts w:eastAsia="Calibri"/>
          <w:spacing w:val="-2"/>
          <w:sz w:val="28"/>
          <w:szCs w:val="28"/>
          <w:lang w:val="nl-NL"/>
        </w:rPr>
        <w:t xml:space="preserve"> trong thời hạn 07 ngày làm việc</w:t>
      </w:r>
      <w:r w:rsidR="00B12DF6">
        <w:rPr>
          <w:rFonts w:eastAsia="Calibri"/>
          <w:spacing w:val="-2"/>
          <w:sz w:val="28"/>
          <w:szCs w:val="28"/>
          <w:lang w:val="nl-NL"/>
        </w:rPr>
        <w:t>,</w:t>
      </w:r>
      <w:r w:rsidR="00994E13" w:rsidRPr="00C33D9B">
        <w:rPr>
          <w:rFonts w:eastAsia="Calibri"/>
          <w:spacing w:val="-2"/>
          <w:sz w:val="28"/>
          <w:szCs w:val="28"/>
          <w:lang w:val="nl-NL"/>
        </w:rPr>
        <w:t xml:space="preserve"> kể từ ngày nhận được quyết định</w:t>
      </w:r>
      <w:r w:rsidR="00B12DF6">
        <w:rPr>
          <w:rFonts w:eastAsia="Calibri"/>
          <w:spacing w:val="-2"/>
          <w:sz w:val="28"/>
          <w:szCs w:val="28"/>
          <w:lang w:val="nl-NL"/>
        </w:rPr>
        <w:t>,</w:t>
      </w:r>
      <w:r w:rsidR="00994E13" w:rsidRPr="00C33D9B">
        <w:rPr>
          <w:rFonts w:eastAsia="Calibri"/>
          <w:spacing w:val="-2"/>
          <w:sz w:val="28"/>
          <w:szCs w:val="28"/>
          <w:lang w:val="nl-NL"/>
        </w:rPr>
        <w:t xml:space="preserve"> </w:t>
      </w:r>
      <w:r w:rsidR="007370B7">
        <w:rPr>
          <w:rFonts w:eastAsia="Calibri"/>
          <w:spacing w:val="-4"/>
          <w:sz w:val="28"/>
          <w:szCs w:val="28"/>
          <w:lang w:val="nl-NL"/>
        </w:rPr>
        <w:t>Viện kiểm sát</w:t>
      </w:r>
      <w:r w:rsidR="00994E13" w:rsidRPr="00C33D9B">
        <w:rPr>
          <w:rFonts w:eastAsia="Calibri"/>
          <w:spacing w:val="-2"/>
          <w:sz w:val="28"/>
          <w:szCs w:val="28"/>
          <w:lang w:val="nl-NL"/>
        </w:rPr>
        <w:t xml:space="preserve"> thực hiện quyền kháng nghị theo quy định tại khoản 1 Điều 44 Luật Phá sản. Quy trình kháng nghị được thực hiện theo </w:t>
      </w:r>
      <w:r w:rsidR="00B12DF6">
        <w:rPr>
          <w:rFonts w:eastAsia="Calibri"/>
          <w:spacing w:val="-2"/>
          <w:sz w:val="28"/>
          <w:szCs w:val="28"/>
          <w:lang w:val="nl-NL"/>
        </w:rPr>
        <w:t>Điều 2</w:t>
      </w:r>
      <w:r w:rsidR="00C31B4D">
        <w:rPr>
          <w:rFonts w:eastAsia="Calibri"/>
          <w:spacing w:val="-2"/>
          <w:sz w:val="28"/>
          <w:szCs w:val="28"/>
          <w:lang w:val="nl-NL"/>
        </w:rPr>
        <w:t>6</w:t>
      </w:r>
      <w:r w:rsidR="00B12DF6">
        <w:rPr>
          <w:rFonts w:eastAsia="Calibri"/>
          <w:spacing w:val="-2"/>
          <w:sz w:val="28"/>
          <w:szCs w:val="28"/>
          <w:lang w:val="nl-NL"/>
        </w:rPr>
        <w:t xml:space="preserve"> Q</w:t>
      </w:r>
      <w:r w:rsidR="00994E13" w:rsidRPr="00C33D9B">
        <w:rPr>
          <w:rFonts w:eastAsia="Calibri"/>
          <w:spacing w:val="-2"/>
          <w:sz w:val="28"/>
          <w:szCs w:val="28"/>
          <w:lang w:val="nl-NL"/>
        </w:rPr>
        <w:t>uy định này.</w:t>
      </w:r>
    </w:p>
    <w:p w:rsidR="00FF3C48" w:rsidRPr="00C33D9B" w:rsidRDefault="00C70D81" w:rsidP="00FF3C48">
      <w:pPr>
        <w:spacing w:before="120" w:after="120" w:line="380" w:lineRule="exact"/>
        <w:ind w:firstLine="720"/>
        <w:jc w:val="both"/>
        <w:rPr>
          <w:b/>
          <w:sz w:val="28"/>
          <w:szCs w:val="28"/>
          <w:lang w:val="pt-BR"/>
        </w:rPr>
      </w:pPr>
      <w:r w:rsidRPr="00C33D9B">
        <w:rPr>
          <w:b/>
          <w:sz w:val="28"/>
          <w:szCs w:val="28"/>
          <w:lang w:val="pt-BR"/>
        </w:rPr>
        <w:t xml:space="preserve">Điều </w:t>
      </w:r>
      <w:r w:rsidR="00B12DF6">
        <w:rPr>
          <w:b/>
          <w:sz w:val="28"/>
          <w:szCs w:val="28"/>
          <w:lang w:val="pt-BR"/>
        </w:rPr>
        <w:t>9</w:t>
      </w:r>
      <w:r w:rsidR="00FF3C48" w:rsidRPr="00C33D9B">
        <w:rPr>
          <w:b/>
          <w:sz w:val="28"/>
          <w:szCs w:val="28"/>
          <w:lang w:val="pt-BR"/>
        </w:rPr>
        <w:t xml:space="preserve">. </w:t>
      </w:r>
      <w:r w:rsidR="007D735B" w:rsidRPr="00C33D9B">
        <w:rPr>
          <w:b/>
          <w:sz w:val="28"/>
          <w:szCs w:val="28"/>
          <w:lang w:val="pt-BR"/>
        </w:rPr>
        <w:t>K</w:t>
      </w:r>
      <w:r w:rsidR="00FF3C48" w:rsidRPr="00C33D9B">
        <w:rPr>
          <w:b/>
          <w:sz w:val="28"/>
          <w:szCs w:val="28"/>
          <w:lang w:val="pt-BR"/>
        </w:rPr>
        <w:t xml:space="preserve">iểm sát quyết định giải quyết </w:t>
      </w:r>
      <w:r w:rsidR="00291CAF" w:rsidRPr="00C33D9B">
        <w:rPr>
          <w:b/>
          <w:sz w:val="28"/>
          <w:szCs w:val="28"/>
          <w:lang w:val="pt-BR"/>
        </w:rPr>
        <w:t xml:space="preserve">đơn </w:t>
      </w:r>
      <w:r w:rsidR="00FF3C48" w:rsidRPr="00C33D9B">
        <w:rPr>
          <w:b/>
          <w:sz w:val="28"/>
          <w:szCs w:val="28"/>
          <w:lang w:val="pt-BR"/>
        </w:rPr>
        <w:t>đề nghị</w:t>
      </w:r>
      <w:r w:rsidR="00291CAF" w:rsidRPr="00C33D9B">
        <w:rPr>
          <w:b/>
          <w:sz w:val="28"/>
          <w:szCs w:val="28"/>
          <w:lang w:val="pt-BR"/>
        </w:rPr>
        <w:t xml:space="preserve"> xem xét lại</w:t>
      </w:r>
      <w:r w:rsidR="00FF3C48" w:rsidRPr="00C33D9B">
        <w:rPr>
          <w:b/>
          <w:sz w:val="28"/>
          <w:szCs w:val="28"/>
          <w:lang w:val="pt-BR"/>
        </w:rPr>
        <w:t>, kháng nghị quyết định mở hoặc không mở thủ tục phá sản</w:t>
      </w:r>
    </w:p>
    <w:p w:rsidR="005B0BD6" w:rsidRPr="00C33D9B" w:rsidRDefault="00291CAF" w:rsidP="00F61C12">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sát quyết định giải quyết đơn đề nghị xem xét lại, kháng nghị quyết định mở hoặc không mở thủ tục phá sản, </w:t>
      </w:r>
      <w:r w:rsidR="005B0BD6" w:rsidRPr="00C33D9B">
        <w:rPr>
          <w:rFonts w:eastAsia="Calibri"/>
          <w:spacing w:val="-2"/>
          <w:sz w:val="28"/>
          <w:szCs w:val="28"/>
          <w:lang w:val="nl-NL"/>
        </w:rPr>
        <w:t xml:space="preserve">công chức thực hiện theo quy trình tại Điều </w:t>
      </w:r>
      <w:r w:rsidR="00F90D24">
        <w:rPr>
          <w:rFonts w:eastAsia="Calibri"/>
          <w:spacing w:val="-2"/>
          <w:sz w:val="28"/>
          <w:szCs w:val="28"/>
          <w:lang w:val="nl-NL"/>
        </w:rPr>
        <w:t>4</w:t>
      </w:r>
      <w:r w:rsidR="005B0BD6" w:rsidRPr="00C33D9B">
        <w:rPr>
          <w:rFonts w:eastAsia="Calibri"/>
          <w:spacing w:val="-2"/>
          <w:sz w:val="28"/>
          <w:szCs w:val="28"/>
          <w:lang w:val="nl-NL"/>
        </w:rPr>
        <w:t xml:space="preserve"> Quy định này và lưu ý các nội dung cụ thể sau đây:</w:t>
      </w:r>
    </w:p>
    <w:p w:rsidR="00094480" w:rsidRPr="00C33D9B" w:rsidRDefault="00B23765" w:rsidP="00B23765">
      <w:pPr>
        <w:spacing w:before="120" w:after="120" w:line="360" w:lineRule="exact"/>
        <w:ind w:firstLine="709"/>
        <w:jc w:val="both"/>
        <w:textAlignment w:val="baseline"/>
        <w:rPr>
          <w:sz w:val="28"/>
          <w:szCs w:val="28"/>
        </w:rPr>
      </w:pPr>
      <w:r w:rsidRPr="00C33D9B">
        <w:rPr>
          <w:sz w:val="28"/>
          <w:szCs w:val="28"/>
        </w:rPr>
        <w:t xml:space="preserve">1. Kiểm sát </w:t>
      </w:r>
      <w:r w:rsidR="00094480" w:rsidRPr="00C33D9B">
        <w:rPr>
          <w:sz w:val="28"/>
          <w:szCs w:val="28"/>
        </w:rPr>
        <w:t xml:space="preserve">thời hạn gửi quyết định cho </w:t>
      </w:r>
      <w:r w:rsidR="007370B7">
        <w:rPr>
          <w:rFonts w:eastAsia="Calibri"/>
          <w:spacing w:val="-4"/>
          <w:sz w:val="28"/>
          <w:szCs w:val="28"/>
          <w:lang w:val="nl-NL"/>
        </w:rPr>
        <w:t>Viện kiểm sát</w:t>
      </w:r>
      <w:r w:rsidR="00094480" w:rsidRPr="00C33D9B">
        <w:rPr>
          <w:sz w:val="28"/>
          <w:szCs w:val="28"/>
        </w:rPr>
        <w:t xml:space="preserve"> cùng cấp</w:t>
      </w:r>
      <w:r w:rsidR="00B12DF6">
        <w:rPr>
          <w:sz w:val="28"/>
          <w:szCs w:val="28"/>
        </w:rPr>
        <w:t>:</w:t>
      </w:r>
      <w:r w:rsidR="00094480" w:rsidRPr="00C33D9B">
        <w:rPr>
          <w:sz w:val="28"/>
          <w:szCs w:val="28"/>
        </w:rPr>
        <w:t xml:space="preserve"> </w:t>
      </w:r>
      <w:r w:rsidR="00D63788" w:rsidRPr="00D63788">
        <w:rPr>
          <w:sz w:val="28"/>
          <w:szCs w:val="28"/>
        </w:rPr>
        <w:t>T</w:t>
      </w:r>
      <w:r w:rsidR="00094480" w:rsidRPr="00D63788">
        <w:rPr>
          <w:sz w:val="28"/>
          <w:szCs w:val="28"/>
        </w:rPr>
        <w:t>ron</w:t>
      </w:r>
      <w:r w:rsidR="00094480" w:rsidRPr="00C33D9B">
        <w:rPr>
          <w:sz w:val="28"/>
          <w:szCs w:val="28"/>
        </w:rPr>
        <w:t>g thời hạn 03 ngày làm việc kể từ ngày Tổ Thẩm phán ra quyết định</w:t>
      </w:r>
      <w:r w:rsidR="00F61C12" w:rsidRPr="00C33D9B">
        <w:rPr>
          <w:sz w:val="28"/>
          <w:szCs w:val="28"/>
        </w:rPr>
        <w:t xml:space="preserve"> theo quy định tại điểm b khoản 1 Điều 16 Thông tư số 01/2015/TT-CA ngày 08/10/2015 của Chánh án T</w:t>
      </w:r>
      <w:r w:rsidR="007370B7">
        <w:rPr>
          <w:sz w:val="28"/>
          <w:szCs w:val="28"/>
        </w:rPr>
        <w:t>òa án nhân dân</w:t>
      </w:r>
      <w:r w:rsidR="00B12DF6">
        <w:rPr>
          <w:sz w:val="28"/>
          <w:szCs w:val="28"/>
        </w:rPr>
        <w:t xml:space="preserve"> tối cao quy định về Q</w:t>
      </w:r>
      <w:r w:rsidR="00F61C12" w:rsidRPr="00C33D9B">
        <w:rPr>
          <w:sz w:val="28"/>
          <w:szCs w:val="28"/>
        </w:rPr>
        <w:t>uy chế làm việc của các Tổ Thẩm phán trong quá trình giải quyết vụ việc phá sản (</w:t>
      </w:r>
      <w:r w:rsidR="007C775D" w:rsidRPr="00C33D9B">
        <w:rPr>
          <w:sz w:val="28"/>
          <w:szCs w:val="28"/>
        </w:rPr>
        <w:t>sau đây viết tắt là Thông tư số 01</w:t>
      </w:r>
      <w:r w:rsidR="00F90D24">
        <w:rPr>
          <w:sz w:val="28"/>
          <w:szCs w:val="28"/>
        </w:rPr>
        <w:t>/2015</w:t>
      </w:r>
      <w:r w:rsidR="007C775D" w:rsidRPr="00C33D9B">
        <w:rPr>
          <w:sz w:val="28"/>
          <w:szCs w:val="28"/>
        </w:rPr>
        <w:t>)</w:t>
      </w:r>
      <w:r w:rsidR="00094480" w:rsidRPr="00C33D9B">
        <w:rPr>
          <w:sz w:val="28"/>
          <w:szCs w:val="28"/>
        </w:rPr>
        <w:t>.</w:t>
      </w:r>
    </w:p>
    <w:p w:rsidR="00094480" w:rsidRPr="00C33D9B" w:rsidRDefault="00094480" w:rsidP="00094480">
      <w:pPr>
        <w:pStyle w:val="ThngthngWeb"/>
        <w:spacing w:before="120" w:beforeAutospacing="0" w:after="120" w:afterAutospacing="0" w:line="380" w:lineRule="exact"/>
        <w:ind w:firstLine="720"/>
        <w:jc w:val="both"/>
        <w:rPr>
          <w:rFonts w:eastAsia="Calibri"/>
          <w:spacing w:val="8"/>
          <w:sz w:val="28"/>
          <w:szCs w:val="28"/>
          <w:lang w:val="nl-NL"/>
        </w:rPr>
      </w:pPr>
      <w:r w:rsidRPr="00C33D9B">
        <w:rPr>
          <w:sz w:val="28"/>
          <w:szCs w:val="28"/>
        </w:rPr>
        <w:t xml:space="preserve">2. </w:t>
      </w:r>
      <w:r w:rsidRPr="00C33D9B">
        <w:rPr>
          <w:rFonts w:eastAsia="Calibri"/>
          <w:spacing w:val="8"/>
          <w:sz w:val="28"/>
          <w:szCs w:val="28"/>
          <w:lang w:val="nl-NL"/>
        </w:rPr>
        <w:t xml:space="preserve">Trường hợp thấy quyết định giải quyết của Tổ Thẩm phán không đúng với nội dung thảo luận </w:t>
      </w:r>
      <w:r w:rsidR="007C775D" w:rsidRPr="00C33D9B">
        <w:rPr>
          <w:rFonts w:eastAsia="Calibri"/>
          <w:spacing w:val="8"/>
          <w:sz w:val="28"/>
          <w:szCs w:val="28"/>
          <w:lang w:val="nl-NL"/>
        </w:rPr>
        <w:t xml:space="preserve">và quyết định của Tổ Thẩm phán </w:t>
      </w:r>
      <w:r w:rsidRPr="00C33D9B">
        <w:rPr>
          <w:rFonts w:eastAsia="Calibri"/>
          <w:spacing w:val="8"/>
          <w:sz w:val="28"/>
          <w:szCs w:val="28"/>
          <w:lang w:val="nl-NL"/>
        </w:rPr>
        <w:t xml:space="preserve">tại phiên họp hoặc không đúng với </w:t>
      </w:r>
      <w:r w:rsidRPr="00C33D9B">
        <w:rPr>
          <w:sz w:val="28"/>
          <w:szCs w:val="28"/>
        </w:rPr>
        <w:t xml:space="preserve">nội dung </w:t>
      </w:r>
      <w:r w:rsidR="00B12DF6">
        <w:rPr>
          <w:sz w:val="28"/>
          <w:szCs w:val="28"/>
        </w:rPr>
        <w:t xml:space="preserve">ý kiến </w:t>
      </w:r>
      <w:r w:rsidRPr="00C33D9B">
        <w:rPr>
          <w:sz w:val="28"/>
          <w:szCs w:val="28"/>
        </w:rPr>
        <w:t xml:space="preserve">Kiểm sát viên </w:t>
      </w:r>
      <w:r w:rsidR="00B12DF6">
        <w:rPr>
          <w:sz w:val="28"/>
          <w:szCs w:val="28"/>
        </w:rPr>
        <w:t xml:space="preserve">đã </w:t>
      </w:r>
      <w:r w:rsidRPr="00C33D9B">
        <w:rPr>
          <w:sz w:val="28"/>
          <w:szCs w:val="28"/>
        </w:rPr>
        <w:t xml:space="preserve">phát biểu </w:t>
      </w:r>
      <w:r w:rsidRPr="00C33D9B">
        <w:rPr>
          <w:rFonts w:eastAsia="Calibri"/>
          <w:spacing w:val="8"/>
          <w:sz w:val="28"/>
          <w:szCs w:val="28"/>
          <w:lang w:val="nl-NL"/>
        </w:rPr>
        <w:t xml:space="preserve">tại phiên họp thì Kiểm sát viên báo cáo ngay lãnh đạo </w:t>
      </w:r>
      <w:r w:rsidR="007370B7">
        <w:rPr>
          <w:rFonts w:eastAsia="Calibri"/>
          <w:spacing w:val="-4"/>
          <w:sz w:val="28"/>
          <w:szCs w:val="28"/>
          <w:lang w:val="nl-NL"/>
        </w:rPr>
        <w:t>Viện kiểm sát</w:t>
      </w:r>
      <w:r w:rsidRPr="00C33D9B">
        <w:rPr>
          <w:rFonts w:eastAsia="Calibri"/>
          <w:spacing w:val="8"/>
          <w:sz w:val="28"/>
          <w:szCs w:val="28"/>
          <w:lang w:val="nl-NL"/>
        </w:rPr>
        <w:t xml:space="preserve"> cấp mình để thực hiện quyền kiến nghị.</w:t>
      </w:r>
    </w:p>
    <w:p w:rsidR="00FF3C48" w:rsidRPr="00C33D9B" w:rsidRDefault="00207FD3" w:rsidP="00FF3C48">
      <w:pPr>
        <w:spacing w:before="120" w:after="120" w:line="380" w:lineRule="exact"/>
        <w:ind w:firstLine="720"/>
        <w:jc w:val="both"/>
        <w:rPr>
          <w:b/>
          <w:sz w:val="28"/>
          <w:szCs w:val="28"/>
          <w:lang w:val="pt-BR"/>
        </w:rPr>
      </w:pPr>
      <w:r w:rsidRPr="00C33D9B">
        <w:rPr>
          <w:b/>
          <w:sz w:val="28"/>
          <w:szCs w:val="28"/>
          <w:lang w:val="pt-BR"/>
        </w:rPr>
        <w:t xml:space="preserve">Điều </w:t>
      </w:r>
      <w:r w:rsidR="00B12DF6">
        <w:rPr>
          <w:b/>
          <w:sz w:val="28"/>
          <w:szCs w:val="28"/>
          <w:lang w:val="pt-BR"/>
        </w:rPr>
        <w:t>10</w:t>
      </w:r>
      <w:r w:rsidRPr="00C33D9B">
        <w:rPr>
          <w:b/>
          <w:sz w:val="28"/>
          <w:szCs w:val="28"/>
          <w:lang w:val="pt-BR"/>
        </w:rPr>
        <w:t>.</w:t>
      </w:r>
      <w:r w:rsidR="00FF3C48" w:rsidRPr="00C33D9B">
        <w:rPr>
          <w:b/>
          <w:sz w:val="28"/>
          <w:szCs w:val="28"/>
          <w:lang w:val="pt-BR"/>
        </w:rPr>
        <w:t xml:space="preserve"> </w:t>
      </w:r>
      <w:r w:rsidR="007D735B" w:rsidRPr="00C33D9B">
        <w:rPr>
          <w:b/>
          <w:sz w:val="28"/>
          <w:szCs w:val="28"/>
          <w:lang w:val="pt-BR"/>
        </w:rPr>
        <w:t>K</w:t>
      </w:r>
      <w:r w:rsidR="00FF3C48" w:rsidRPr="00C33D9B">
        <w:rPr>
          <w:b/>
          <w:sz w:val="28"/>
          <w:szCs w:val="28"/>
          <w:lang w:val="pt-BR"/>
        </w:rPr>
        <w:t>iểm sát Nghị quyết của Hội nghị chủ nợ</w:t>
      </w:r>
    </w:p>
    <w:p w:rsidR="005B0BD6" w:rsidRPr="00C33D9B" w:rsidRDefault="0094770D" w:rsidP="007C775D">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sát </w:t>
      </w:r>
      <w:r w:rsidRPr="00C33D9B">
        <w:rPr>
          <w:sz w:val="28"/>
          <w:szCs w:val="28"/>
          <w:lang w:val="pt-BR"/>
        </w:rPr>
        <w:t>Nghị quyết của Hội nghị chủ nợ</w:t>
      </w:r>
      <w:r w:rsidRPr="00C33D9B">
        <w:rPr>
          <w:rFonts w:eastAsia="Calibri"/>
          <w:spacing w:val="-2"/>
          <w:sz w:val="28"/>
          <w:szCs w:val="28"/>
          <w:lang w:val="nl-NL"/>
        </w:rPr>
        <w:t xml:space="preserve">, </w:t>
      </w:r>
      <w:r w:rsidR="005B0BD6" w:rsidRPr="00C33D9B">
        <w:rPr>
          <w:rFonts w:eastAsia="Calibri"/>
          <w:spacing w:val="-2"/>
          <w:sz w:val="28"/>
          <w:szCs w:val="28"/>
          <w:lang w:val="nl-NL"/>
        </w:rPr>
        <w:t xml:space="preserve">công chức thực hiện theo quy trình tại Điều </w:t>
      </w:r>
      <w:r w:rsidR="00F90D24">
        <w:rPr>
          <w:rFonts w:eastAsia="Calibri"/>
          <w:spacing w:val="-2"/>
          <w:sz w:val="28"/>
          <w:szCs w:val="28"/>
          <w:lang w:val="nl-NL"/>
        </w:rPr>
        <w:t>4</w:t>
      </w:r>
      <w:r w:rsidR="005B0BD6" w:rsidRPr="00C33D9B">
        <w:rPr>
          <w:rFonts w:eastAsia="Calibri"/>
          <w:spacing w:val="-2"/>
          <w:sz w:val="28"/>
          <w:szCs w:val="28"/>
          <w:lang w:val="nl-NL"/>
        </w:rPr>
        <w:t xml:space="preserve"> Quy định này và lưu ý các nội dung cụ thể sau đây:</w:t>
      </w:r>
    </w:p>
    <w:p w:rsidR="005E2A01" w:rsidRPr="00C33D9B" w:rsidRDefault="005E2A01" w:rsidP="007C775D">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1. Kiểm sát thời hạn gửi Nghị quyết: Nghị quyết của Hội nghị chủ nợ phải được </w:t>
      </w:r>
      <w:r w:rsidR="00B12DF6">
        <w:rPr>
          <w:rFonts w:eastAsia="Calibri"/>
          <w:spacing w:val="-2"/>
          <w:sz w:val="28"/>
          <w:szCs w:val="28"/>
          <w:lang w:val="nl-NL"/>
        </w:rPr>
        <w:t xml:space="preserve">Tòa án nhân dân </w:t>
      </w:r>
      <w:r w:rsidRPr="00C33D9B">
        <w:rPr>
          <w:rFonts w:eastAsia="Calibri"/>
          <w:spacing w:val="-2"/>
          <w:sz w:val="28"/>
          <w:szCs w:val="28"/>
          <w:lang w:val="nl-NL"/>
        </w:rPr>
        <w:t xml:space="preserve">gửi cho </w:t>
      </w:r>
      <w:r w:rsidR="007370B7">
        <w:rPr>
          <w:rFonts w:eastAsia="Calibri"/>
          <w:spacing w:val="-4"/>
          <w:sz w:val="28"/>
          <w:szCs w:val="28"/>
          <w:lang w:val="nl-NL"/>
        </w:rPr>
        <w:t>Viện kiểm sát</w:t>
      </w:r>
      <w:r w:rsidRPr="00C33D9B">
        <w:rPr>
          <w:rFonts w:eastAsia="Calibri"/>
          <w:spacing w:val="-2"/>
          <w:sz w:val="28"/>
          <w:szCs w:val="28"/>
          <w:lang w:val="nl-NL"/>
        </w:rPr>
        <w:t xml:space="preserve"> cùng cấp trong thời hạn 03 ngày làm việc kể từ ngày tổ chức Hội nghị chủ nợ. Vì vậy, công chức căn cứ </w:t>
      </w:r>
      <w:r w:rsidR="00462837" w:rsidRPr="00C33D9B">
        <w:rPr>
          <w:rFonts w:eastAsia="Calibri"/>
          <w:spacing w:val="-2"/>
          <w:sz w:val="28"/>
          <w:szCs w:val="28"/>
          <w:lang w:val="nl-NL"/>
        </w:rPr>
        <w:t>vào ngày khai mạc Hội nghị,</w:t>
      </w:r>
      <w:r w:rsidRPr="00C33D9B">
        <w:rPr>
          <w:rFonts w:eastAsia="Calibri"/>
          <w:spacing w:val="-2"/>
          <w:sz w:val="28"/>
          <w:szCs w:val="28"/>
          <w:lang w:val="nl-NL"/>
        </w:rPr>
        <w:t xml:space="preserve"> </w:t>
      </w:r>
      <w:r w:rsidR="00462837" w:rsidRPr="00C33D9B">
        <w:rPr>
          <w:rFonts w:eastAsia="Calibri"/>
          <w:spacing w:val="-2"/>
          <w:sz w:val="28"/>
          <w:szCs w:val="28"/>
          <w:lang w:val="nl-NL"/>
        </w:rPr>
        <w:t>thông báo</w:t>
      </w:r>
      <w:r w:rsidRPr="00C33D9B">
        <w:rPr>
          <w:rFonts w:eastAsia="Calibri"/>
          <w:spacing w:val="-2"/>
          <w:sz w:val="28"/>
          <w:szCs w:val="28"/>
          <w:lang w:val="nl-NL"/>
        </w:rPr>
        <w:t xml:space="preserve"> triệu tập Hội nghị chủ nợ</w:t>
      </w:r>
      <w:r w:rsidR="00462837" w:rsidRPr="00C33D9B">
        <w:rPr>
          <w:rFonts w:eastAsia="Calibri"/>
          <w:spacing w:val="-2"/>
          <w:sz w:val="28"/>
          <w:szCs w:val="28"/>
          <w:lang w:val="nl-NL"/>
        </w:rPr>
        <w:t xml:space="preserve"> quy định tại khoả</w:t>
      </w:r>
      <w:r w:rsidR="00D61473">
        <w:rPr>
          <w:rFonts w:eastAsia="Calibri"/>
          <w:spacing w:val="-2"/>
          <w:sz w:val="28"/>
          <w:szCs w:val="28"/>
          <w:lang w:val="nl-NL"/>
        </w:rPr>
        <w:t>n 2 Điều</w:t>
      </w:r>
      <w:r w:rsidR="00462837" w:rsidRPr="00C33D9B">
        <w:rPr>
          <w:rFonts w:eastAsia="Calibri"/>
          <w:spacing w:val="-2"/>
          <w:sz w:val="28"/>
          <w:szCs w:val="28"/>
          <w:lang w:val="nl-NL"/>
        </w:rPr>
        <w:t xml:space="preserve"> 75 Luật Phá sản</w:t>
      </w:r>
      <w:r w:rsidR="00B12DF6">
        <w:rPr>
          <w:rFonts w:eastAsia="Calibri"/>
          <w:spacing w:val="-2"/>
          <w:sz w:val="28"/>
          <w:szCs w:val="28"/>
          <w:lang w:val="nl-NL"/>
        </w:rPr>
        <w:t xml:space="preserve"> để kiểm sát.</w:t>
      </w:r>
    </w:p>
    <w:p w:rsidR="005E2A01" w:rsidRPr="00C33D9B" w:rsidRDefault="005E2A01" w:rsidP="007C775D">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2. Kiểm sát hình thức Nghị quyết: Nghị quyết của Hội nghị chủ nợ phải có đủ các nội dung chủ yếu quy định tại khoản 2 Điều 83 Luật Phá sản</w:t>
      </w:r>
      <w:r w:rsidR="00DC2FDD">
        <w:rPr>
          <w:rFonts w:eastAsia="Calibri"/>
          <w:spacing w:val="-2"/>
          <w:sz w:val="28"/>
          <w:szCs w:val="28"/>
          <w:lang w:val="nl-NL"/>
        </w:rPr>
        <w:t>.</w:t>
      </w:r>
    </w:p>
    <w:p w:rsidR="00FF3C48" w:rsidRPr="00C33D9B" w:rsidRDefault="00462837" w:rsidP="00FF3C48">
      <w:pPr>
        <w:spacing w:before="120" w:after="120" w:line="380" w:lineRule="exact"/>
        <w:ind w:firstLine="720"/>
        <w:jc w:val="both"/>
        <w:rPr>
          <w:sz w:val="28"/>
          <w:szCs w:val="28"/>
          <w:lang w:val="pt-BR"/>
        </w:rPr>
      </w:pPr>
      <w:r w:rsidRPr="00C33D9B">
        <w:rPr>
          <w:sz w:val="28"/>
          <w:szCs w:val="28"/>
          <w:lang w:val="pt-BR"/>
        </w:rPr>
        <w:t>3</w:t>
      </w:r>
      <w:r w:rsidR="0094770D" w:rsidRPr="00C33D9B">
        <w:rPr>
          <w:sz w:val="28"/>
          <w:szCs w:val="28"/>
          <w:lang w:val="pt-BR"/>
        </w:rPr>
        <w:t>.</w:t>
      </w:r>
      <w:r w:rsidR="00FF3C48" w:rsidRPr="00C33D9B">
        <w:rPr>
          <w:sz w:val="28"/>
          <w:szCs w:val="28"/>
          <w:lang w:val="pt-BR"/>
        </w:rPr>
        <w:t xml:space="preserve"> Kiểm sát điều kiện </w:t>
      </w:r>
      <w:r w:rsidR="007C775D" w:rsidRPr="00C33D9B">
        <w:rPr>
          <w:sz w:val="28"/>
          <w:szCs w:val="28"/>
          <w:lang w:val="pt-BR"/>
        </w:rPr>
        <w:t>tiến hành</w:t>
      </w:r>
      <w:r w:rsidR="00FF3C48" w:rsidRPr="00C33D9B">
        <w:rPr>
          <w:sz w:val="28"/>
          <w:szCs w:val="28"/>
          <w:lang w:val="pt-BR"/>
        </w:rPr>
        <w:t xml:space="preserve"> Hội nghị: </w:t>
      </w:r>
      <w:r w:rsidR="003F2861" w:rsidRPr="00C33D9B">
        <w:rPr>
          <w:sz w:val="28"/>
          <w:szCs w:val="28"/>
          <w:lang w:val="pt-BR"/>
        </w:rPr>
        <w:t>Để kiểm sát Hội nghị chủ nợ có hợp lệ hay không, cần căn cứ vào số chủ</w:t>
      </w:r>
      <w:r w:rsidR="00FF3C48" w:rsidRPr="00C33D9B">
        <w:rPr>
          <w:sz w:val="28"/>
          <w:szCs w:val="28"/>
          <w:lang w:val="pt-BR"/>
        </w:rPr>
        <w:t xml:space="preserve"> nợ tham gia </w:t>
      </w:r>
      <w:r w:rsidR="003F2861" w:rsidRPr="00C33D9B">
        <w:rPr>
          <w:sz w:val="28"/>
          <w:szCs w:val="28"/>
          <w:lang w:val="pt-BR"/>
        </w:rPr>
        <w:t xml:space="preserve">hội nghị phải là </w:t>
      </w:r>
      <w:r w:rsidR="00FF3C48" w:rsidRPr="00C33D9B">
        <w:rPr>
          <w:sz w:val="28"/>
          <w:szCs w:val="28"/>
          <w:lang w:val="pt-BR"/>
        </w:rPr>
        <w:t>đại diện ít nhất 51% tổng số nợ không có bảo đảm</w:t>
      </w:r>
      <w:r w:rsidR="003F2861" w:rsidRPr="00C33D9B">
        <w:rPr>
          <w:sz w:val="28"/>
          <w:szCs w:val="28"/>
          <w:lang w:val="pt-BR"/>
        </w:rPr>
        <w:t xml:space="preserve"> theo quy định tại </w:t>
      </w:r>
      <w:r w:rsidR="00FF3C48" w:rsidRPr="00C33D9B">
        <w:rPr>
          <w:sz w:val="28"/>
          <w:szCs w:val="28"/>
          <w:lang w:val="pt-BR"/>
        </w:rPr>
        <w:t>khoản 1 Điều 79 Luật Phá sản.</w:t>
      </w:r>
      <w:r w:rsidR="003F2861" w:rsidRPr="00C33D9B">
        <w:rPr>
          <w:sz w:val="28"/>
          <w:szCs w:val="28"/>
          <w:lang w:val="pt-BR"/>
        </w:rPr>
        <w:t xml:space="preserve"> Vì vậy</w:t>
      </w:r>
      <w:r w:rsidR="00D61473">
        <w:rPr>
          <w:sz w:val="28"/>
          <w:szCs w:val="28"/>
          <w:lang w:val="pt-BR"/>
        </w:rPr>
        <w:t>,</w:t>
      </w:r>
      <w:r w:rsidR="003F2861" w:rsidRPr="00C33D9B">
        <w:rPr>
          <w:sz w:val="28"/>
          <w:szCs w:val="28"/>
          <w:lang w:val="pt-BR"/>
        </w:rPr>
        <w:t xml:space="preserve"> công chức cần căn cứ vào danh sách chủ nợ do Quản tài viên hoặc doanh nghiệp, quản lý, thanh lý tài sản lập theo quy định tại điểm b khoản 1 Điều 16 Luật Phá sản</w:t>
      </w:r>
      <w:r w:rsidR="00B12DF6">
        <w:rPr>
          <w:sz w:val="28"/>
          <w:szCs w:val="28"/>
          <w:lang w:val="pt-BR"/>
        </w:rPr>
        <w:t xml:space="preserve"> để xác định.</w:t>
      </w:r>
    </w:p>
    <w:p w:rsidR="002625AC" w:rsidRPr="00C33D9B" w:rsidRDefault="00462837" w:rsidP="00FF3C48">
      <w:pPr>
        <w:spacing w:before="120" w:after="120" w:line="380" w:lineRule="exact"/>
        <w:ind w:firstLine="720"/>
        <w:jc w:val="both"/>
        <w:rPr>
          <w:sz w:val="28"/>
          <w:szCs w:val="28"/>
          <w:lang w:val="pt-BR"/>
        </w:rPr>
      </w:pPr>
      <w:r w:rsidRPr="00C33D9B">
        <w:rPr>
          <w:sz w:val="28"/>
          <w:szCs w:val="28"/>
          <w:lang w:val="pt-BR"/>
        </w:rPr>
        <w:t>4</w:t>
      </w:r>
      <w:r w:rsidR="002625AC" w:rsidRPr="00C33D9B">
        <w:rPr>
          <w:sz w:val="28"/>
          <w:szCs w:val="28"/>
          <w:lang w:val="pt-BR"/>
        </w:rPr>
        <w:t>. Kiểm sát thủ tục tiến hành Hội nghị</w:t>
      </w:r>
      <w:r w:rsidR="006F19DF" w:rsidRPr="00C33D9B">
        <w:rPr>
          <w:sz w:val="28"/>
          <w:szCs w:val="28"/>
          <w:lang w:val="pt-BR"/>
        </w:rPr>
        <w:t>: Công chức căn cứ quy định tại Điều 75 Luật Phá sản để xác định việc Thẩm phán triệu tập Hội nghị chủ nợ có đúng thời hạn không</w:t>
      </w:r>
      <w:r w:rsidR="00A53E6F">
        <w:rPr>
          <w:sz w:val="28"/>
          <w:szCs w:val="28"/>
          <w:lang w:val="pt-BR"/>
        </w:rPr>
        <w:t xml:space="preserve">. </w:t>
      </w:r>
      <w:r w:rsidR="001267A4" w:rsidRPr="00C33D9B">
        <w:rPr>
          <w:sz w:val="28"/>
          <w:szCs w:val="28"/>
          <w:lang w:val="pt-BR"/>
        </w:rPr>
        <w:t xml:space="preserve">Thông báo triệu tập Hội nghị chủ nợ có </w:t>
      </w:r>
      <w:r w:rsidR="00B12DF6">
        <w:rPr>
          <w:sz w:val="28"/>
          <w:szCs w:val="28"/>
          <w:lang w:val="pt-BR"/>
        </w:rPr>
        <w:t xml:space="preserve">được </w:t>
      </w:r>
      <w:r w:rsidR="001267A4" w:rsidRPr="00C33D9B">
        <w:rPr>
          <w:sz w:val="28"/>
          <w:szCs w:val="28"/>
          <w:lang w:val="pt-BR"/>
        </w:rPr>
        <w:t xml:space="preserve">gửi cho người có quyền </w:t>
      </w:r>
      <w:r w:rsidR="00D61473">
        <w:rPr>
          <w:sz w:val="28"/>
          <w:szCs w:val="28"/>
          <w:lang w:val="pt-BR"/>
        </w:rPr>
        <w:t xml:space="preserve">tham gia Hội nghị chủ nợ </w:t>
      </w:r>
      <w:r w:rsidR="001267A4" w:rsidRPr="00C33D9B">
        <w:rPr>
          <w:sz w:val="28"/>
          <w:szCs w:val="28"/>
          <w:lang w:val="pt-BR"/>
        </w:rPr>
        <w:t>và người có nghĩa vụ tham gia Hội nghị chủ nợ theo quy định tại Điều 77 và Điều 78 Luật Phá sản không. Kiểm sát việc hoãn Hội nghị chủ nợ theo quy định tại Điều 80 Luật Phá sản.</w:t>
      </w:r>
    </w:p>
    <w:p w:rsidR="00023F7A" w:rsidRPr="00DC2FDD" w:rsidRDefault="00462837" w:rsidP="00FF3C48">
      <w:pPr>
        <w:spacing w:before="120" w:after="120" w:line="380" w:lineRule="exact"/>
        <w:ind w:firstLine="720"/>
        <w:jc w:val="both"/>
        <w:rPr>
          <w:spacing w:val="-4"/>
          <w:sz w:val="28"/>
          <w:szCs w:val="28"/>
          <w:lang w:val="pt-BR"/>
        </w:rPr>
      </w:pPr>
      <w:r w:rsidRPr="00DC2FDD">
        <w:rPr>
          <w:spacing w:val="-4"/>
          <w:sz w:val="28"/>
          <w:szCs w:val="28"/>
          <w:lang w:val="pt-BR"/>
        </w:rPr>
        <w:t>5</w:t>
      </w:r>
      <w:r w:rsidR="001267A4" w:rsidRPr="00DC2FDD">
        <w:rPr>
          <w:spacing w:val="-4"/>
          <w:sz w:val="28"/>
          <w:szCs w:val="28"/>
          <w:lang w:val="pt-BR"/>
        </w:rPr>
        <w:t>. Kiểm sát nội dung Nghị quyết</w:t>
      </w:r>
      <w:r w:rsidRPr="00DC2FDD">
        <w:rPr>
          <w:spacing w:val="-4"/>
          <w:sz w:val="28"/>
          <w:szCs w:val="28"/>
          <w:lang w:val="pt-BR"/>
        </w:rPr>
        <w:t>:</w:t>
      </w:r>
      <w:r w:rsidR="00A07E63" w:rsidRPr="00DC2FDD">
        <w:rPr>
          <w:spacing w:val="-4"/>
          <w:sz w:val="28"/>
          <w:szCs w:val="28"/>
          <w:lang w:val="pt-BR"/>
        </w:rPr>
        <w:t xml:space="preserve"> </w:t>
      </w:r>
      <w:r w:rsidR="00B12DF6">
        <w:rPr>
          <w:spacing w:val="-4"/>
          <w:sz w:val="28"/>
          <w:szCs w:val="28"/>
          <w:lang w:val="pt-BR"/>
        </w:rPr>
        <w:t>C</w:t>
      </w:r>
      <w:r w:rsidR="00A07E63" w:rsidRPr="00DC2FDD">
        <w:rPr>
          <w:spacing w:val="-4"/>
          <w:sz w:val="28"/>
          <w:szCs w:val="28"/>
          <w:lang w:val="pt-BR"/>
        </w:rPr>
        <w:t>ông chức kiểm sát</w:t>
      </w:r>
      <w:r w:rsidR="00023F7A" w:rsidRPr="00DC2FDD">
        <w:rPr>
          <w:spacing w:val="-4"/>
          <w:sz w:val="28"/>
          <w:szCs w:val="28"/>
          <w:lang w:val="pt-BR"/>
        </w:rPr>
        <w:t xml:space="preserve"> kết luận Hội nghị chủ nợ, kết quả biểu quyết</w:t>
      </w:r>
      <w:r w:rsidR="008159DC" w:rsidRPr="00DC2FDD">
        <w:rPr>
          <w:spacing w:val="-4"/>
          <w:sz w:val="28"/>
          <w:szCs w:val="28"/>
          <w:lang w:val="pt-BR"/>
        </w:rPr>
        <w:t xml:space="preserve"> tán thành </w:t>
      </w:r>
      <w:r w:rsidR="004D0F44" w:rsidRPr="00DC2FDD">
        <w:rPr>
          <w:spacing w:val="-4"/>
          <w:sz w:val="28"/>
          <w:szCs w:val="28"/>
          <w:lang w:val="pt-BR"/>
        </w:rPr>
        <w:t>phải đạt</w:t>
      </w:r>
      <w:r w:rsidR="008159DC" w:rsidRPr="00DC2FDD">
        <w:rPr>
          <w:spacing w:val="-4"/>
          <w:sz w:val="28"/>
          <w:szCs w:val="28"/>
          <w:lang w:val="pt-BR"/>
        </w:rPr>
        <w:t xml:space="preserve"> quá nửa </w:t>
      </w:r>
      <w:r w:rsidR="004D0F44" w:rsidRPr="00DC2FDD">
        <w:rPr>
          <w:spacing w:val="-4"/>
          <w:sz w:val="28"/>
          <w:szCs w:val="28"/>
          <w:lang w:val="pt-BR"/>
        </w:rPr>
        <w:t xml:space="preserve">của </w:t>
      </w:r>
      <w:r w:rsidR="008159DC" w:rsidRPr="00DC2FDD">
        <w:rPr>
          <w:spacing w:val="-4"/>
          <w:sz w:val="28"/>
          <w:szCs w:val="28"/>
          <w:lang w:val="pt-BR"/>
        </w:rPr>
        <w:t xml:space="preserve">tổng số chủ nợ không có bảo đảm có mặt và đại diện cho từ 65% trở lên tổng số nợ không có bảo đảm </w:t>
      </w:r>
      <w:r w:rsidR="00023F7A" w:rsidRPr="00DC2FDD">
        <w:rPr>
          <w:spacing w:val="-4"/>
          <w:sz w:val="28"/>
          <w:szCs w:val="28"/>
          <w:lang w:val="pt-BR"/>
        </w:rPr>
        <w:t xml:space="preserve">theo quy định tại khoản 2 Điều 81 Luật Phá sản </w:t>
      </w:r>
      <w:r w:rsidR="008159DC" w:rsidRPr="00DC2FDD">
        <w:rPr>
          <w:spacing w:val="-4"/>
          <w:sz w:val="28"/>
          <w:szCs w:val="28"/>
          <w:lang w:val="pt-BR"/>
        </w:rPr>
        <w:t>thì</w:t>
      </w:r>
      <w:r w:rsidR="00A07E63" w:rsidRPr="00DC2FDD">
        <w:rPr>
          <w:spacing w:val="-4"/>
          <w:sz w:val="28"/>
          <w:szCs w:val="28"/>
          <w:lang w:val="pt-BR"/>
        </w:rPr>
        <w:t xml:space="preserve"> Nghị quyết của Hội nghị chủ nợ</w:t>
      </w:r>
      <w:r w:rsidR="008159DC" w:rsidRPr="00DC2FDD">
        <w:rPr>
          <w:spacing w:val="-4"/>
          <w:sz w:val="28"/>
          <w:szCs w:val="28"/>
          <w:lang w:val="pt-BR"/>
        </w:rPr>
        <w:t xml:space="preserve"> </w:t>
      </w:r>
      <w:r w:rsidR="00B12DF6">
        <w:rPr>
          <w:spacing w:val="-4"/>
          <w:sz w:val="28"/>
          <w:szCs w:val="28"/>
          <w:lang w:val="pt-BR"/>
        </w:rPr>
        <w:t xml:space="preserve">mới </w:t>
      </w:r>
      <w:r w:rsidR="008159DC" w:rsidRPr="00DC2FDD">
        <w:rPr>
          <w:spacing w:val="-4"/>
          <w:sz w:val="28"/>
          <w:szCs w:val="28"/>
          <w:lang w:val="pt-BR"/>
        </w:rPr>
        <w:t>được thông qua.</w:t>
      </w:r>
    </w:p>
    <w:p w:rsidR="00432762" w:rsidRPr="00C33D9B" w:rsidRDefault="00462837" w:rsidP="00B12DF6">
      <w:pPr>
        <w:spacing w:before="120" w:after="120" w:line="380" w:lineRule="exact"/>
        <w:ind w:firstLine="720"/>
        <w:jc w:val="both"/>
        <w:rPr>
          <w:sz w:val="28"/>
          <w:szCs w:val="28"/>
          <w:lang w:val="pt-BR"/>
        </w:rPr>
      </w:pPr>
      <w:r w:rsidRPr="00C33D9B">
        <w:rPr>
          <w:sz w:val="28"/>
          <w:szCs w:val="28"/>
          <w:lang w:val="pt-BR"/>
        </w:rPr>
        <w:t>6</w:t>
      </w:r>
      <w:r w:rsidR="00D61473">
        <w:rPr>
          <w:sz w:val="28"/>
          <w:szCs w:val="28"/>
          <w:lang w:val="pt-BR"/>
        </w:rPr>
        <w:t>. Trường hợp</w:t>
      </w:r>
      <w:r w:rsidR="008159DC" w:rsidRPr="00C33D9B">
        <w:rPr>
          <w:sz w:val="28"/>
          <w:szCs w:val="28"/>
          <w:lang w:val="pt-BR"/>
        </w:rPr>
        <w:t xml:space="preserve"> phát hiện Nghị quyết của Hội nghị chủ nợ có vi phạm, trong thời hạn 05 ngày làm việc </w:t>
      </w:r>
      <w:r w:rsidR="000B1B44" w:rsidRPr="00C33D9B">
        <w:rPr>
          <w:sz w:val="28"/>
          <w:szCs w:val="28"/>
          <w:lang w:val="pt-BR"/>
        </w:rPr>
        <w:t>kể từ ngày nhận được Nghị quyết</w:t>
      </w:r>
      <w:r w:rsidR="00B12DF6">
        <w:rPr>
          <w:sz w:val="28"/>
          <w:szCs w:val="28"/>
          <w:lang w:val="pt-BR"/>
        </w:rPr>
        <w:t>,</w:t>
      </w:r>
      <w:r w:rsidR="000B1B44" w:rsidRPr="00C33D9B">
        <w:rPr>
          <w:sz w:val="28"/>
          <w:szCs w:val="28"/>
          <w:lang w:val="pt-BR"/>
        </w:rPr>
        <w:t xml:space="preserve"> </w:t>
      </w:r>
      <w:r w:rsidR="007370B7">
        <w:rPr>
          <w:rFonts w:eastAsia="Calibri"/>
          <w:spacing w:val="-4"/>
          <w:sz w:val="28"/>
          <w:szCs w:val="28"/>
          <w:lang w:val="nl-NL"/>
        </w:rPr>
        <w:t>Viện kiểm sát</w:t>
      </w:r>
      <w:r w:rsidR="008159DC" w:rsidRPr="00C33D9B">
        <w:rPr>
          <w:sz w:val="28"/>
          <w:szCs w:val="28"/>
          <w:lang w:val="pt-BR"/>
        </w:rPr>
        <w:t xml:space="preserve"> cùng cấp thực hiện quyền kiến nghị theo quy định tại khoản 1</w:t>
      </w:r>
      <w:r w:rsidR="004709D8" w:rsidRPr="00C33D9B">
        <w:rPr>
          <w:sz w:val="28"/>
          <w:szCs w:val="28"/>
          <w:lang w:val="pt-BR"/>
        </w:rPr>
        <w:t xml:space="preserve"> và khoản 2</w:t>
      </w:r>
      <w:r w:rsidR="008159DC" w:rsidRPr="00C33D9B">
        <w:rPr>
          <w:sz w:val="28"/>
          <w:szCs w:val="28"/>
          <w:lang w:val="pt-BR"/>
        </w:rPr>
        <w:t xml:space="preserve"> Điều 85 Luật Phá sản</w:t>
      </w:r>
      <w:r w:rsidR="00B12DF6">
        <w:rPr>
          <w:sz w:val="28"/>
          <w:szCs w:val="28"/>
          <w:lang w:val="pt-BR"/>
        </w:rPr>
        <w:t xml:space="preserve">. Việc kiến nghị </w:t>
      </w:r>
      <w:r w:rsidR="00643222">
        <w:rPr>
          <w:sz w:val="28"/>
          <w:szCs w:val="28"/>
          <w:lang w:val="pt-BR"/>
        </w:rPr>
        <w:t xml:space="preserve">được </w:t>
      </w:r>
      <w:r w:rsidR="00B12DF6">
        <w:rPr>
          <w:sz w:val="28"/>
          <w:szCs w:val="28"/>
          <w:lang w:val="pt-BR"/>
        </w:rPr>
        <w:t>t</w:t>
      </w:r>
      <w:r w:rsidR="00432762" w:rsidRPr="00C33D9B">
        <w:rPr>
          <w:sz w:val="28"/>
          <w:szCs w:val="28"/>
          <w:lang w:val="pt-BR"/>
        </w:rPr>
        <w:t xml:space="preserve">hực hiện theo </w:t>
      </w:r>
      <w:r w:rsidR="00F90D24">
        <w:rPr>
          <w:sz w:val="28"/>
          <w:szCs w:val="28"/>
          <w:lang w:val="pt-BR"/>
        </w:rPr>
        <w:t xml:space="preserve">quy trình </w:t>
      </w:r>
      <w:r w:rsidR="00B12DF6">
        <w:rPr>
          <w:sz w:val="28"/>
          <w:szCs w:val="28"/>
          <w:lang w:val="pt-BR"/>
        </w:rPr>
        <w:t xml:space="preserve">tại khoản 2 và </w:t>
      </w:r>
      <w:r w:rsidR="00643222">
        <w:rPr>
          <w:sz w:val="28"/>
          <w:szCs w:val="28"/>
          <w:lang w:val="pt-BR"/>
        </w:rPr>
        <w:t xml:space="preserve">khoản </w:t>
      </w:r>
      <w:r w:rsidR="00B12DF6">
        <w:rPr>
          <w:sz w:val="28"/>
          <w:szCs w:val="28"/>
          <w:lang w:val="pt-BR"/>
        </w:rPr>
        <w:t>4 Điều 2</w:t>
      </w:r>
      <w:r w:rsidR="00A53E6F">
        <w:rPr>
          <w:sz w:val="28"/>
          <w:szCs w:val="28"/>
          <w:lang w:val="pt-BR"/>
        </w:rPr>
        <w:t>5</w:t>
      </w:r>
      <w:r w:rsidR="00B12DF6">
        <w:rPr>
          <w:sz w:val="28"/>
          <w:szCs w:val="28"/>
          <w:lang w:val="pt-BR"/>
        </w:rPr>
        <w:t xml:space="preserve"> Q</w:t>
      </w:r>
      <w:r w:rsidR="00432762" w:rsidRPr="00C33D9B">
        <w:rPr>
          <w:sz w:val="28"/>
          <w:szCs w:val="28"/>
          <w:lang w:val="pt-BR"/>
        </w:rPr>
        <w:t>uy định này</w:t>
      </w:r>
      <w:r w:rsidR="00B12DF6">
        <w:rPr>
          <w:sz w:val="28"/>
          <w:szCs w:val="28"/>
          <w:lang w:val="pt-BR"/>
        </w:rPr>
        <w:t>.</w:t>
      </w:r>
    </w:p>
    <w:p w:rsidR="004709D8" w:rsidRPr="00DC2FDD" w:rsidRDefault="00462837" w:rsidP="00FF3C48">
      <w:pPr>
        <w:spacing w:before="120" w:after="120" w:line="380" w:lineRule="exact"/>
        <w:ind w:firstLine="720"/>
        <w:jc w:val="both"/>
        <w:rPr>
          <w:spacing w:val="-4"/>
          <w:sz w:val="28"/>
          <w:szCs w:val="28"/>
          <w:lang w:val="pt-BR"/>
        </w:rPr>
      </w:pPr>
      <w:r w:rsidRPr="00DC2FDD">
        <w:rPr>
          <w:spacing w:val="-4"/>
          <w:sz w:val="28"/>
          <w:szCs w:val="28"/>
          <w:lang w:val="pt-BR"/>
        </w:rPr>
        <w:t>7</w:t>
      </w:r>
      <w:r w:rsidR="004709D8" w:rsidRPr="00DC2FDD">
        <w:rPr>
          <w:spacing w:val="-4"/>
          <w:sz w:val="28"/>
          <w:szCs w:val="28"/>
          <w:lang w:val="pt-BR"/>
        </w:rPr>
        <w:t xml:space="preserve">. </w:t>
      </w:r>
      <w:r w:rsidR="00B12DF6">
        <w:rPr>
          <w:spacing w:val="-4"/>
          <w:sz w:val="28"/>
          <w:szCs w:val="28"/>
          <w:lang w:val="pt-BR"/>
        </w:rPr>
        <w:t>Công chức</w:t>
      </w:r>
      <w:r w:rsidR="004709D8" w:rsidRPr="00DC2FDD">
        <w:rPr>
          <w:spacing w:val="-4"/>
          <w:sz w:val="28"/>
          <w:szCs w:val="28"/>
          <w:lang w:val="pt-BR"/>
        </w:rPr>
        <w:t xml:space="preserve"> kiểm sát quyết định giải quyết đề nghị, kiến nghị đối với Nghị quyết của Hội nghị chủ nợ </w:t>
      </w:r>
      <w:r w:rsidR="00B12DF6">
        <w:rPr>
          <w:spacing w:val="-4"/>
          <w:sz w:val="28"/>
          <w:szCs w:val="28"/>
          <w:lang w:val="pt-BR"/>
        </w:rPr>
        <w:t>theo</w:t>
      </w:r>
      <w:r w:rsidR="004709D8" w:rsidRPr="00DC2FDD">
        <w:rPr>
          <w:spacing w:val="-4"/>
          <w:sz w:val="28"/>
          <w:szCs w:val="28"/>
          <w:lang w:val="pt-BR"/>
        </w:rPr>
        <w:t xml:space="preserve"> Đ</w:t>
      </w:r>
      <w:r w:rsidR="00DC2FDD">
        <w:rPr>
          <w:spacing w:val="-4"/>
          <w:sz w:val="28"/>
          <w:szCs w:val="28"/>
          <w:lang w:val="pt-BR"/>
        </w:rPr>
        <w:t xml:space="preserve">iều </w:t>
      </w:r>
      <w:r w:rsidR="00F90D24">
        <w:rPr>
          <w:spacing w:val="-4"/>
          <w:sz w:val="28"/>
          <w:szCs w:val="28"/>
          <w:lang w:val="pt-BR"/>
        </w:rPr>
        <w:t>4</w:t>
      </w:r>
      <w:r w:rsidR="00DC2FDD">
        <w:rPr>
          <w:spacing w:val="-4"/>
          <w:sz w:val="28"/>
          <w:szCs w:val="28"/>
          <w:lang w:val="pt-BR"/>
        </w:rPr>
        <w:t xml:space="preserve"> </w:t>
      </w:r>
      <w:r w:rsidR="00B12DF6">
        <w:rPr>
          <w:spacing w:val="-4"/>
          <w:sz w:val="28"/>
          <w:szCs w:val="28"/>
          <w:lang w:val="pt-BR"/>
        </w:rPr>
        <w:t>Q</w:t>
      </w:r>
      <w:r w:rsidR="00DC2FDD">
        <w:rPr>
          <w:spacing w:val="-4"/>
          <w:sz w:val="28"/>
          <w:szCs w:val="28"/>
          <w:lang w:val="pt-BR"/>
        </w:rPr>
        <w:t>uy định này.</w:t>
      </w:r>
    </w:p>
    <w:p w:rsidR="004709D8" w:rsidRPr="00C33D9B" w:rsidRDefault="00B12DF6" w:rsidP="004709D8">
      <w:pPr>
        <w:spacing w:before="120" w:after="120" w:line="380" w:lineRule="exact"/>
        <w:ind w:firstLine="720"/>
        <w:jc w:val="both"/>
        <w:rPr>
          <w:b/>
          <w:spacing w:val="8"/>
          <w:sz w:val="28"/>
          <w:szCs w:val="28"/>
          <w:lang w:val="pt-BR"/>
        </w:rPr>
      </w:pPr>
      <w:r>
        <w:rPr>
          <w:b/>
          <w:spacing w:val="8"/>
          <w:sz w:val="28"/>
          <w:szCs w:val="28"/>
          <w:lang w:val="pt-BR"/>
        </w:rPr>
        <w:t>Điều 11</w:t>
      </w:r>
      <w:r w:rsidR="004709D8" w:rsidRPr="00C33D9B">
        <w:rPr>
          <w:b/>
          <w:spacing w:val="8"/>
          <w:sz w:val="28"/>
          <w:szCs w:val="28"/>
          <w:lang w:val="pt-BR"/>
        </w:rPr>
        <w:t>. Kiểm sát quyết định đình chỉ tiến hành thủ tục phá sản</w:t>
      </w:r>
    </w:p>
    <w:p w:rsidR="005B0BD6" w:rsidRPr="00C33D9B" w:rsidRDefault="004709D8" w:rsidP="004709D8">
      <w:pPr>
        <w:widowControl w:val="0"/>
        <w:tabs>
          <w:tab w:val="left" w:pos="567"/>
          <w:tab w:val="left" w:pos="8910"/>
        </w:tabs>
        <w:spacing w:before="120" w:after="120" w:line="380" w:lineRule="exact"/>
        <w:ind w:firstLine="720"/>
        <w:jc w:val="both"/>
        <w:rPr>
          <w:spacing w:val="-4"/>
          <w:sz w:val="28"/>
          <w:szCs w:val="28"/>
          <w:lang w:val="pt-BR"/>
        </w:rPr>
      </w:pPr>
      <w:r w:rsidRPr="00C33D9B">
        <w:rPr>
          <w:rFonts w:eastAsia="Calibri"/>
          <w:spacing w:val="-2"/>
          <w:sz w:val="28"/>
          <w:szCs w:val="28"/>
          <w:lang w:val="nl-NL"/>
        </w:rPr>
        <w:t xml:space="preserve">Khi kiểm sát </w:t>
      </w:r>
      <w:r w:rsidRPr="00C33D9B">
        <w:rPr>
          <w:spacing w:val="-4"/>
          <w:sz w:val="28"/>
          <w:szCs w:val="28"/>
          <w:lang w:val="pt-BR"/>
        </w:rPr>
        <w:t>quyết định đình chỉ tiến hành thủ tục phá sản</w:t>
      </w:r>
      <w:r w:rsidR="005B0BD6" w:rsidRPr="00C33D9B">
        <w:rPr>
          <w:spacing w:val="-4"/>
          <w:sz w:val="28"/>
          <w:szCs w:val="28"/>
          <w:lang w:val="pt-BR"/>
        </w:rPr>
        <w:t xml:space="preserve">, </w:t>
      </w:r>
      <w:r w:rsidR="005B0BD6" w:rsidRPr="00C33D9B">
        <w:rPr>
          <w:rFonts w:eastAsia="Calibri"/>
          <w:spacing w:val="-2"/>
          <w:sz w:val="28"/>
          <w:szCs w:val="28"/>
          <w:lang w:val="nl-NL"/>
        </w:rPr>
        <w:t xml:space="preserve">công chức thực hiện </w:t>
      </w:r>
      <w:r w:rsidR="00B12DF6">
        <w:rPr>
          <w:rFonts w:eastAsia="Calibri"/>
          <w:spacing w:val="-2"/>
          <w:sz w:val="28"/>
          <w:szCs w:val="28"/>
          <w:lang w:val="nl-NL"/>
        </w:rPr>
        <w:t>theo</w:t>
      </w:r>
      <w:r w:rsidR="005B0BD6" w:rsidRPr="00C33D9B">
        <w:rPr>
          <w:rFonts w:eastAsia="Calibri"/>
          <w:spacing w:val="-2"/>
          <w:sz w:val="28"/>
          <w:szCs w:val="28"/>
          <w:lang w:val="nl-NL"/>
        </w:rPr>
        <w:t xml:space="preserve"> </w:t>
      </w:r>
      <w:r w:rsidR="00F90D24">
        <w:rPr>
          <w:rFonts w:eastAsia="Calibri"/>
          <w:spacing w:val="-2"/>
          <w:sz w:val="28"/>
          <w:szCs w:val="28"/>
          <w:lang w:val="nl-NL"/>
        </w:rPr>
        <w:t xml:space="preserve">quy trình tại </w:t>
      </w:r>
      <w:r w:rsidR="005B0BD6" w:rsidRPr="00C33D9B">
        <w:rPr>
          <w:rFonts w:eastAsia="Calibri"/>
          <w:spacing w:val="-2"/>
          <w:sz w:val="28"/>
          <w:szCs w:val="28"/>
          <w:lang w:val="nl-NL"/>
        </w:rPr>
        <w:t xml:space="preserve">Điều </w:t>
      </w:r>
      <w:r w:rsidR="00F90D24">
        <w:rPr>
          <w:rFonts w:eastAsia="Calibri"/>
          <w:spacing w:val="-2"/>
          <w:sz w:val="28"/>
          <w:szCs w:val="28"/>
          <w:lang w:val="nl-NL"/>
        </w:rPr>
        <w:t>4</w:t>
      </w:r>
      <w:r w:rsidR="005B0BD6" w:rsidRPr="00C33D9B">
        <w:rPr>
          <w:rFonts w:eastAsia="Calibri"/>
          <w:spacing w:val="-2"/>
          <w:sz w:val="28"/>
          <w:szCs w:val="28"/>
          <w:lang w:val="nl-NL"/>
        </w:rPr>
        <w:t xml:space="preserve"> Quy định này và lưu ý các nội dung cụ thể sau đây:</w:t>
      </w:r>
    </w:p>
    <w:p w:rsidR="00462837" w:rsidRPr="00C33D9B" w:rsidRDefault="004709D8" w:rsidP="00462837">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spacing w:val="-4"/>
          <w:sz w:val="28"/>
          <w:szCs w:val="28"/>
          <w:lang w:val="pt-BR"/>
        </w:rPr>
        <w:t xml:space="preserve"> </w:t>
      </w:r>
      <w:r w:rsidR="00462837" w:rsidRPr="00C33D9B">
        <w:rPr>
          <w:rFonts w:eastAsia="Calibri"/>
          <w:spacing w:val="-2"/>
          <w:sz w:val="28"/>
          <w:szCs w:val="28"/>
          <w:lang w:val="nl-NL"/>
        </w:rPr>
        <w:t xml:space="preserve">1. Kiểm sát về thời hạn gửi: Quyết định đình chỉ tiến hành thủ tục phá sản được gửi cho VKS cùng cấp trong thời hạn 03 ngày làm việc, kể từ ngày ra quyết định. Vì vậy, công chức cần căn cứ vào ngày ban hành, ngày gửi quyết định theo dấu bưu điện trên bì thư và ngày </w:t>
      </w:r>
      <w:r w:rsidR="007370B7">
        <w:rPr>
          <w:rFonts w:eastAsia="Calibri"/>
          <w:spacing w:val="-4"/>
          <w:sz w:val="28"/>
          <w:szCs w:val="28"/>
          <w:lang w:val="nl-NL"/>
        </w:rPr>
        <w:t>Viện kiểm sát</w:t>
      </w:r>
      <w:r w:rsidR="00462837" w:rsidRPr="00C33D9B">
        <w:rPr>
          <w:rFonts w:eastAsia="Calibri"/>
          <w:spacing w:val="-2"/>
          <w:sz w:val="28"/>
          <w:szCs w:val="28"/>
          <w:lang w:val="nl-NL"/>
        </w:rPr>
        <w:t xml:space="preserve"> nhận được quyết định để </w:t>
      </w:r>
      <w:r w:rsidR="00B12DF6">
        <w:rPr>
          <w:rFonts w:eastAsia="Calibri"/>
          <w:spacing w:val="-2"/>
          <w:sz w:val="28"/>
          <w:szCs w:val="28"/>
          <w:lang w:val="nl-NL"/>
        </w:rPr>
        <w:t>kiểm sát</w:t>
      </w:r>
      <w:r w:rsidR="00462837" w:rsidRPr="00C33D9B">
        <w:rPr>
          <w:rFonts w:eastAsia="Calibri"/>
          <w:spacing w:val="-2"/>
          <w:sz w:val="28"/>
          <w:szCs w:val="28"/>
          <w:lang w:val="nl-NL"/>
        </w:rPr>
        <w:t>.</w:t>
      </w:r>
    </w:p>
    <w:p w:rsidR="001F57EA" w:rsidRPr="00C33D9B" w:rsidRDefault="00462837" w:rsidP="004709D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2</w:t>
      </w:r>
      <w:r w:rsidR="004709D8" w:rsidRPr="00C33D9B">
        <w:rPr>
          <w:rFonts w:eastAsia="Calibri"/>
          <w:spacing w:val="-2"/>
          <w:sz w:val="28"/>
          <w:szCs w:val="28"/>
          <w:lang w:val="nl-NL"/>
        </w:rPr>
        <w:t xml:space="preserve">. Kiểm sát </w:t>
      </w:r>
      <w:r w:rsidR="001F57EA" w:rsidRPr="00C33D9B">
        <w:rPr>
          <w:rFonts w:eastAsia="Calibri"/>
          <w:spacing w:val="-2"/>
          <w:sz w:val="28"/>
          <w:szCs w:val="28"/>
          <w:lang w:val="nl-NL"/>
        </w:rPr>
        <w:t>căn cứ</w:t>
      </w:r>
      <w:r w:rsidR="00EC5A40">
        <w:rPr>
          <w:rFonts w:eastAsia="Calibri"/>
          <w:spacing w:val="-2"/>
          <w:sz w:val="28"/>
          <w:szCs w:val="28"/>
          <w:lang w:val="nl-NL"/>
        </w:rPr>
        <w:t xml:space="preserve"> </w:t>
      </w:r>
      <w:r w:rsidR="00F90D24">
        <w:rPr>
          <w:rFonts w:eastAsia="Calibri"/>
          <w:spacing w:val="-2"/>
          <w:sz w:val="28"/>
          <w:szCs w:val="28"/>
          <w:lang w:val="nl-NL"/>
        </w:rPr>
        <w:t>b</w:t>
      </w:r>
      <w:r w:rsidR="00EC5A40">
        <w:rPr>
          <w:rFonts w:eastAsia="Calibri"/>
          <w:spacing w:val="-2"/>
          <w:sz w:val="28"/>
          <w:szCs w:val="28"/>
          <w:lang w:val="nl-NL"/>
        </w:rPr>
        <w:t>an hành</w:t>
      </w:r>
      <w:r w:rsidR="001F57EA" w:rsidRPr="00C33D9B">
        <w:rPr>
          <w:rFonts w:eastAsia="Calibri"/>
          <w:spacing w:val="-2"/>
          <w:sz w:val="28"/>
          <w:szCs w:val="28"/>
          <w:lang w:val="nl-NL"/>
        </w:rPr>
        <w:t xml:space="preserve"> quyết định: C</w:t>
      </w:r>
      <w:r w:rsidR="00EC5A40">
        <w:rPr>
          <w:rFonts w:eastAsia="Calibri"/>
          <w:spacing w:val="-2"/>
          <w:sz w:val="28"/>
          <w:szCs w:val="28"/>
          <w:lang w:val="nl-NL"/>
        </w:rPr>
        <w:t>ông chức c</w:t>
      </w:r>
      <w:r w:rsidR="001F57EA" w:rsidRPr="00C33D9B">
        <w:rPr>
          <w:rFonts w:eastAsia="Calibri"/>
          <w:spacing w:val="-2"/>
          <w:sz w:val="28"/>
          <w:szCs w:val="28"/>
          <w:lang w:val="nl-NL"/>
        </w:rPr>
        <w:t>ăn cứ khoản 1 Điều 86 Luật Phá sản</w:t>
      </w:r>
      <w:r w:rsidR="00EC5A40">
        <w:rPr>
          <w:rFonts w:eastAsia="Calibri"/>
          <w:spacing w:val="-2"/>
          <w:sz w:val="28"/>
          <w:szCs w:val="28"/>
          <w:lang w:val="nl-NL"/>
        </w:rPr>
        <w:t xml:space="preserve">, qua </w:t>
      </w:r>
      <w:r w:rsidRPr="00C33D9B">
        <w:rPr>
          <w:rFonts w:eastAsia="Calibri"/>
          <w:spacing w:val="-2"/>
          <w:sz w:val="28"/>
          <w:szCs w:val="28"/>
          <w:lang w:val="nl-NL"/>
        </w:rPr>
        <w:t xml:space="preserve">nghiên cứu các tài liệu, chứng cứ do Quản tài viên, doanh nghiệp quản lý, thanh lý tài sản cung cấp </w:t>
      </w:r>
      <w:r w:rsidR="005E0717" w:rsidRPr="00C33D9B">
        <w:rPr>
          <w:rFonts w:eastAsia="Calibri"/>
          <w:spacing w:val="-2"/>
          <w:sz w:val="28"/>
          <w:szCs w:val="28"/>
          <w:lang w:val="nl-NL"/>
        </w:rPr>
        <w:t xml:space="preserve">như bản kê tài sản, danh sách chủ nợ, danh sách người mắc nợ, báo cáo tình trạng tài sản, công nợ và hoạt động của doanh nghiệp, hợp tác xã... </w:t>
      </w:r>
      <w:r w:rsidRPr="00C33D9B">
        <w:rPr>
          <w:rFonts w:eastAsia="Calibri"/>
          <w:spacing w:val="-2"/>
          <w:sz w:val="28"/>
          <w:szCs w:val="28"/>
          <w:lang w:val="nl-NL"/>
        </w:rPr>
        <w:t>để xem xét có đúng doanh nghiệp, hợp tác xã không mất khả năng thanh toán hay không</w:t>
      </w:r>
      <w:r w:rsidR="005E0717" w:rsidRPr="00C33D9B">
        <w:rPr>
          <w:rFonts w:eastAsia="Calibri"/>
          <w:spacing w:val="-2"/>
          <w:sz w:val="28"/>
          <w:szCs w:val="28"/>
          <w:lang w:val="nl-NL"/>
        </w:rPr>
        <w:t>.</w:t>
      </w:r>
    </w:p>
    <w:p w:rsidR="001F57EA" w:rsidRPr="00C33D9B" w:rsidRDefault="00462837" w:rsidP="004709D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3. </w:t>
      </w:r>
      <w:r w:rsidR="005E0717" w:rsidRPr="00C33D9B">
        <w:rPr>
          <w:rFonts w:eastAsia="Calibri"/>
          <w:spacing w:val="-2"/>
          <w:sz w:val="28"/>
          <w:szCs w:val="28"/>
          <w:lang w:val="nl-NL"/>
        </w:rPr>
        <w:t>Khi k</w:t>
      </w:r>
      <w:r w:rsidRPr="00C33D9B">
        <w:rPr>
          <w:rFonts w:eastAsia="Calibri"/>
          <w:spacing w:val="-2"/>
          <w:sz w:val="28"/>
          <w:szCs w:val="28"/>
          <w:lang w:val="nl-NL"/>
        </w:rPr>
        <w:t xml:space="preserve">iểm sát </w:t>
      </w:r>
      <w:r w:rsidR="005E0717" w:rsidRPr="00C33D9B">
        <w:rPr>
          <w:rFonts w:eastAsia="Calibri"/>
          <w:spacing w:val="-2"/>
          <w:sz w:val="28"/>
          <w:szCs w:val="28"/>
          <w:lang w:val="nl-NL"/>
        </w:rPr>
        <w:t xml:space="preserve">quyết định đình chỉ tiến hành thủ tục phá sản, nếu phát hiện có vi phạm thì trong thời hạn 15 ngày kể từ ngày nhận được quyết định, </w:t>
      </w:r>
      <w:r w:rsidR="007370B7">
        <w:rPr>
          <w:rFonts w:eastAsia="Calibri"/>
          <w:spacing w:val="-4"/>
          <w:sz w:val="28"/>
          <w:szCs w:val="28"/>
          <w:lang w:val="nl-NL"/>
        </w:rPr>
        <w:t>Viện kiểm sát</w:t>
      </w:r>
      <w:r w:rsidR="005E0717" w:rsidRPr="00C33D9B">
        <w:rPr>
          <w:rFonts w:eastAsia="Calibri"/>
          <w:spacing w:val="-2"/>
          <w:sz w:val="28"/>
          <w:szCs w:val="28"/>
          <w:lang w:val="nl-NL"/>
        </w:rPr>
        <w:t xml:space="preserve"> cùng cấp thực hiện quyền kiến nghị đối với Chánh án Tòa án đang giải quyết phá sản theo quy định tại khoản 2 Điều 86 Luật Phá sản</w:t>
      </w:r>
      <w:r w:rsidR="00432762" w:rsidRPr="00C33D9B">
        <w:rPr>
          <w:rFonts w:eastAsia="Calibri"/>
          <w:spacing w:val="-2"/>
          <w:sz w:val="28"/>
          <w:szCs w:val="28"/>
          <w:lang w:val="nl-NL"/>
        </w:rPr>
        <w:t xml:space="preserve"> và </w:t>
      </w:r>
      <w:r w:rsidR="00432762" w:rsidRPr="00C33D9B">
        <w:rPr>
          <w:sz w:val="28"/>
          <w:szCs w:val="28"/>
          <w:lang w:val="pt-BR"/>
        </w:rPr>
        <w:t xml:space="preserve">thực hiện theo </w:t>
      </w:r>
      <w:r w:rsidR="00F90D24">
        <w:rPr>
          <w:sz w:val="28"/>
          <w:szCs w:val="28"/>
          <w:lang w:val="pt-BR"/>
        </w:rPr>
        <w:t>khoản 2</w:t>
      </w:r>
      <w:r w:rsidR="00EC5A40">
        <w:rPr>
          <w:sz w:val="28"/>
          <w:szCs w:val="28"/>
          <w:lang w:val="pt-BR"/>
        </w:rPr>
        <w:t xml:space="preserve"> và</w:t>
      </w:r>
      <w:r w:rsidR="00643222">
        <w:rPr>
          <w:sz w:val="28"/>
          <w:szCs w:val="28"/>
          <w:lang w:val="pt-BR"/>
        </w:rPr>
        <w:t xml:space="preserve"> khoản</w:t>
      </w:r>
      <w:r w:rsidR="00EC5A40">
        <w:rPr>
          <w:sz w:val="28"/>
          <w:szCs w:val="28"/>
          <w:lang w:val="pt-BR"/>
        </w:rPr>
        <w:t xml:space="preserve"> 4 Điều 2</w:t>
      </w:r>
      <w:r w:rsidR="00C30603">
        <w:rPr>
          <w:sz w:val="28"/>
          <w:szCs w:val="28"/>
          <w:lang w:val="pt-BR"/>
        </w:rPr>
        <w:t>5</w:t>
      </w:r>
      <w:r w:rsidR="00EC5A40">
        <w:rPr>
          <w:sz w:val="28"/>
          <w:szCs w:val="28"/>
          <w:lang w:val="pt-BR"/>
        </w:rPr>
        <w:t xml:space="preserve"> Q</w:t>
      </w:r>
      <w:r w:rsidR="00432762" w:rsidRPr="00C33D9B">
        <w:rPr>
          <w:sz w:val="28"/>
          <w:szCs w:val="28"/>
          <w:lang w:val="pt-BR"/>
        </w:rPr>
        <w:t>uy định này</w:t>
      </w:r>
      <w:r w:rsidR="005E0717" w:rsidRPr="00C33D9B">
        <w:rPr>
          <w:rFonts w:eastAsia="Calibri"/>
          <w:spacing w:val="-2"/>
          <w:sz w:val="28"/>
          <w:szCs w:val="28"/>
          <w:lang w:val="nl-NL"/>
        </w:rPr>
        <w:t>.</w:t>
      </w:r>
    </w:p>
    <w:p w:rsidR="00432762" w:rsidRPr="00F90D24" w:rsidRDefault="00432762" w:rsidP="00432762">
      <w:pPr>
        <w:spacing w:before="120" w:after="120" w:line="380" w:lineRule="exact"/>
        <w:ind w:firstLine="720"/>
        <w:jc w:val="both"/>
        <w:rPr>
          <w:spacing w:val="-4"/>
          <w:sz w:val="28"/>
          <w:szCs w:val="28"/>
          <w:lang w:val="pt-BR"/>
        </w:rPr>
      </w:pPr>
      <w:r w:rsidRPr="00F90D24">
        <w:rPr>
          <w:spacing w:val="-4"/>
          <w:sz w:val="28"/>
          <w:szCs w:val="28"/>
          <w:lang w:val="pt-BR"/>
        </w:rPr>
        <w:t xml:space="preserve">4. </w:t>
      </w:r>
      <w:r w:rsidR="00EC5A40" w:rsidRPr="00F90D24">
        <w:rPr>
          <w:spacing w:val="-4"/>
          <w:sz w:val="28"/>
          <w:szCs w:val="28"/>
          <w:lang w:val="pt-BR"/>
        </w:rPr>
        <w:t xml:space="preserve">Công chức </w:t>
      </w:r>
      <w:r w:rsidRPr="00F90D24">
        <w:rPr>
          <w:spacing w:val="-4"/>
          <w:sz w:val="28"/>
          <w:szCs w:val="28"/>
          <w:lang w:val="pt-BR"/>
        </w:rPr>
        <w:t>kiểm sát quyết định giải quyết đề nghị, kiến nghị đối với quyết định đình</w:t>
      </w:r>
      <w:r w:rsidR="006C54CD" w:rsidRPr="00F90D24">
        <w:rPr>
          <w:spacing w:val="-4"/>
          <w:sz w:val="28"/>
          <w:szCs w:val="28"/>
          <w:lang w:val="pt-BR"/>
        </w:rPr>
        <w:t xml:space="preserve"> chỉ tiến hành thủ</w:t>
      </w:r>
      <w:r w:rsidRPr="00F90D24">
        <w:rPr>
          <w:spacing w:val="-4"/>
          <w:sz w:val="28"/>
          <w:szCs w:val="28"/>
          <w:lang w:val="pt-BR"/>
        </w:rPr>
        <w:t xml:space="preserve"> tục phá sản</w:t>
      </w:r>
      <w:r w:rsidR="00EC5A40" w:rsidRPr="00F90D24">
        <w:rPr>
          <w:spacing w:val="-4"/>
          <w:sz w:val="28"/>
          <w:szCs w:val="28"/>
          <w:lang w:val="pt-BR"/>
        </w:rPr>
        <w:t xml:space="preserve"> </w:t>
      </w:r>
      <w:r w:rsidR="00F90D24" w:rsidRPr="00F90D24">
        <w:rPr>
          <w:spacing w:val="-4"/>
          <w:sz w:val="28"/>
          <w:szCs w:val="28"/>
          <w:lang w:val="pt-BR"/>
        </w:rPr>
        <w:t xml:space="preserve">theo quy trình tại </w:t>
      </w:r>
      <w:r w:rsidRPr="00F90D24">
        <w:rPr>
          <w:spacing w:val="-4"/>
          <w:sz w:val="28"/>
          <w:szCs w:val="28"/>
          <w:lang w:val="pt-BR"/>
        </w:rPr>
        <w:t xml:space="preserve">Điều </w:t>
      </w:r>
      <w:r w:rsidR="00F90D24" w:rsidRPr="00F90D24">
        <w:rPr>
          <w:spacing w:val="-4"/>
          <w:sz w:val="28"/>
          <w:szCs w:val="28"/>
          <w:lang w:val="pt-BR"/>
        </w:rPr>
        <w:t>4</w:t>
      </w:r>
      <w:r w:rsidRPr="00F90D24">
        <w:rPr>
          <w:spacing w:val="-4"/>
          <w:sz w:val="28"/>
          <w:szCs w:val="28"/>
          <w:lang w:val="pt-BR"/>
        </w:rPr>
        <w:t xml:space="preserve"> </w:t>
      </w:r>
      <w:r w:rsidR="00EC5A40" w:rsidRPr="00F90D24">
        <w:rPr>
          <w:spacing w:val="-4"/>
          <w:sz w:val="28"/>
          <w:szCs w:val="28"/>
          <w:lang w:val="pt-BR"/>
        </w:rPr>
        <w:t>Q</w:t>
      </w:r>
      <w:r w:rsidRPr="00F90D24">
        <w:rPr>
          <w:spacing w:val="-4"/>
          <w:sz w:val="28"/>
          <w:szCs w:val="28"/>
          <w:lang w:val="pt-BR"/>
        </w:rPr>
        <w:t>uy định này.</w:t>
      </w:r>
    </w:p>
    <w:p w:rsidR="00FF3C48" w:rsidRPr="00C33D9B" w:rsidRDefault="00432762" w:rsidP="00FF3C48">
      <w:pPr>
        <w:spacing w:before="120" w:after="120" w:line="380" w:lineRule="exact"/>
        <w:ind w:firstLine="720"/>
        <w:jc w:val="both"/>
        <w:rPr>
          <w:b/>
          <w:sz w:val="28"/>
          <w:szCs w:val="28"/>
          <w:lang w:val="pt-BR"/>
        </w:rPr>
      </w:pPr>
      <w:r w:rsidRPr="00C33D9B">
        <w:rPr>
          <w:sz w:val="28"/>
          <w:szCs w:val="28"/>
          <w:lang w:val="pt-BR"/>
        </w:rPr>
        <w:t xml:space="preserve"> </w:t>
      </w:r>
      <w:r w:rsidR="00B61A6D" w:rsidRPr="00C33D9B">
        <w:rPr>
          <w:b/>
          <w:sz w:val="28"/>
          <w:szCs w:val="28"/>
          <w:lang w:val="pt-BR"/>
        </w:rPr>
        <w:t>Điều 1</w:t>
      </w:r>
      <w:r w:rsidR="00EC5A40">
        <w:rPr>
          <w:b/>
          <w:sz w:val="28"/>
          <w:szCs w:val="28"/>
          <w:lang w:val="pt-BR"/>
        </w:rPr>
        <w:t>2</w:t>
      </w:r>
      <w:r w:rsidR="00FF3C48" w:rsidRPr="00C33D9B">
        <w:rPr>
          <w:b/>
          <w:sz w:val="28"/>
          <w:szCs w:val="28"/>
          <w:lang w:val="pt-BR"/>
        </w:rPr>
        <w:t xml:space="preserve">. </w:t>
      </w:r>
      <w:r w:rsidR="007D735B" w:rsidRPr="00C33D9B">
        <w:rPr>
          <w:b/>
          <w:sz w:val="28"/>
          <w:szCs w:val="28"/>
          <w:lang w:val="pt-BR"/>
        </w:rPr>
        <w:t>K</w:t>
      </w:r>
      <w:r w:rsidR="00FF3C48" w:rsidRPr="00C33D9B">
        <w:rPr>
          <w:b/>
          <w:sz w:val="28"/>
          <w:szCs w:val="28"/>
          <w:lang w:val="pt-BR"/>
        </w:rPr>
        <w:t>iểm sát quyết định công nhận Nghị quyết của Hội nghị chủ nợ</w:t>
      </w:r>
      <w:r w:rsidR="006C54CD" w:rsidRPr="00C33D9B">
        <w:rPr>
          <w:b/>
          <w:sz w:val="28"/>
          <w:szCs w:val="28"/>
          <w:lang w:val="pt-BR"/>
        </w:rPr>
        <w:t xml:space="preserve"> thông qua phương án phục hồi hoạt động kinh doanh</w:t>
      </w:r>
    </w:p>
    <w:p w:rsidR="005B0BD6" w:rsidRPr="00C33D9B" w:rsidRDefault="0094770D" w:rsidP="0094770D">
      <w:pPr>
        <w:widowControl w:val="0"/>
        <w:tabs>
          <w:tab w:val="left" w:pos="567"/>
          <w:tab w:val="left" w:pos="8910"/>
        </w:tabs>
        <w:spacing w:before="120" w:after="120" w:line="380" w:lineRule="exact"/>
        <w:ind w:firstLine="720"/>
        <w:jc w:val="both"/>
        <w:rPr>
          <w:sz w:val="28"/>
          <w:szCs w:val="28"/>
          <w:lang w:val="pt-BR"/>
        </w:rPr>
      </w:pPr>
      <w:r w:rsidRPr="00C33D9B">
        <w:rPr>
          <w:rFonts w:eastAsia="Calibri"/>
          <w:spacing w:val="-2"/>
          <w:sz w:val="28"/>
          <w:szCs w:val="28"/>
          <w:lang w:val="nl-NL"/>
        </w:rPr>
        <w:t xml:space="preserve">Khi kiểm sát quyết định công nhận </w:t>
      </w:r>
      <w:r w:rsidRPr="00C33D9B">
        <w:rPr>
          <w:sz w:val="28"/>
          <w:szCs w:val="28"/>
          <w:lang w:val="pt-BR"/>
        </w:rPr>
        <w:t>Nghị quyết của Hội nghị chủ nợ</w:t>
      </w:r>
      <w:r w:rsidR="006C54CD" w:rsidRPr="00C33D9B">
        <w:rPr>
          <w:sz w:val="28"/>
          <w:szCs w:val="28"/>
          <w:lang w:val="pt-BR"/>
        </w:rPr>
        <w:t xml:space="preserve"> thông qua phương án phục hồi hoạt động kinh doanh</w:t>
      </w:r>
      <w:r w:rsidR="005B0BD6" w:rsidRPr="00C33D9B">
        <w:rPr>
          <w:sz w:val="28"/>
          <w:szCs w:val="28"/>
          <w:lang w:val="pt-BR"/>
        </w:rPr>
        <w:t xml:space="preserve">, </w:t>
      </w:r>
      <w:r w:rsidR="005B0BD6" w:rsidRPr="00C33D9B">
        <w:rPr>
          <w:rFonts w:eastAsia="Calibri"/>
          <w:spacing w:val="-2"/>
          <w:sz w:val="28"/>
          <w:szCs w:val="28"/>
          <w:lang w:val="nl-NL"/>
        </w:rPr>
        <w:t xml:space="preserve">công chức thực hiện theo quy trình tại Điều </w:t>
      </w:r>
      <w:r w:rsidR="00F90D24">
        <w:rPr>
          <w:rFonts w:eastAsia="Calibri"/>
          <w:spacing w:val="-2"/>
          <w:sz w:val="28"/>
          <w:szCs w:val="28"/>
          <w:lang w:val="nl-NL"/>
        </w:rPr>
        <w:t>4</w:t>
      </w:r>
      <w:r w:rsidR="005B0BD6" w:rsidRPr="00C33D9B">
        <w:rPr>
          <w:rFonts w:eastAsia="Calibri"/>
          <w:spacing w:val="-2"/>
          <w:sz w:val="28"/>
          <w:szCs w:val="28"/>
          <w:lang w:val="nl-NL"/>
        </w:rPr>
        <w:t xml:space="preserve"> Quy định này và lưu ý các nội dung cụ thể sau đây:</w:t>
      </w:r>
      <w:r w:rsidR="006C54CD" w:rsidRPr="00C33D9B">
        <w:rPr>
          <w:sz w:val="28"/>
          <w:szCs w:val="28"/>
          <w:lang w:val="pt-BR"/>
        </w:rPr>
        <w:t xml:space="preserve"> </w:t>
      </w:r>
    </w:p>
    <w:p w:rsidR="006C54CD" w:rsidRPr="00C33D9B" w:rsidRDefault="006C54CD" w:rsidP="0094770D">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1. Kiểm sát thời hạn gửi quyết định: </w:t>
      </w:r>
      <w:r w:rsidR="0034639C" w:rsidRPr="00C33D9B">
        <w:rPr>
          <w:rFonts w:eastAsia="Calibri"/>
          <w:spacing w:val="-2"/>
          <w:sz w:val="28"/>
          <w:szCs w:val="28"/>
          <w:lang w:val="nl-NL"/>
        </w:rPr>
        <w:t xml:space="preserve">Theo khoản 2 Điều 92 Luật Phá sản, quyết định công nhận Nghị quyết của Hội nghị chủ nợ thông qua phương án phục hồi hoạt động kinh doanh phải được gửi cho doanh nghiệp, hợp tác xã mất khả năng thanh toán, chủ nợ và </w:t>
      </w:r>
      <w:r w:rsidR="007370B7">
        <w:rPr>
          <w:rFonts w:eastAsia="Calibri"/>
          <w:spacing w:val="-4"/>
          <w:sz w:val="28"/>
          <w:szCs w:val="28"/>
          <w:lang w:val="nl-NL"/>
        </w:rPr>
        <w:t>Viện kiểm sát</w:t>
      </w:r>
      <w:r w:rsidR="0034639C" w:rsidRPr="00C33D9B">
        <w:rPr>
          <w:rFonts w:eastAsia="Calibri"/>
          <w:spacing w:val="-2"/>
          <w:sz w:val="28"/>
          <w:szCs w:val="28"/>
          <w:lang w:val="nl-NL"/>
        </w:rPr>
        <w:t xml:space="preserve"> trong thời hạn 07 ngày làm việc kể từ ngày ra quyết định. Vì vậy, công chức cần căn cứ vào ngày ban hành</w:t>
      </w:r>
      <w:r w:rsidR="00EC5A40">
        <w:rPr>
          <w:rFonts w:eastAsia="Calibri"/>
          <w:spacing w:val="-2"/>
          <w:sz w:val="28"/>
          <w:szCs w:val="28"/>
          <w:lang w:val="nl-NL"/>
        </w:rPr>
        <w:t xml:space="preserve"> quyết định</w:t>
      </w:r>
      <w:r w:rsidR="0034639C" w:rsidRPr="00C33D9B">
        <w:rPr>
          <w:rFonts w:eastAsia="Calibri"/>
          <w:spacing w:val="-2"/>
          <w:sz w:val="28"/>
          <w:szCs w:val="28"/>
          <w:lang w:val="nl-NL"/>
        </w:rPr>
        <w:t xml:space="preserve">, ngày gửi theo dấu bưu điện trên bì thư và ngày </w:t>
      </w:r>
      <w:r w:rsidR="007370B7">
        <w:rPr>
          <w:rFonts w:eastAsia="Calibri"/>
          <w:spacing w:val="-4"/>
          <w:sz w:val="28"/>
          <w:szCs w:val="28"/>
          <w:lang w:val="nl-NL"/>
        </w:rPr>
        <w:t>Viện kiểm sát</w:t>
      </w:r>
      <w:r w:rsidR="0034639C" w:rsidRPr="00C33D9B">
        <w:rPr>
          <w:rFonts w:eastAsia="Calibri"/>
          <w:spacing w:val="-2"/>
          <w:sz w:val="28"/>
          <w:szCs w:val="28"/>
          <w:lang w:val="nl-NL"/>
        </w:rPr>
        <w:t xml:space="preserve"> nhận được quyết định để </w:t>
      </w:r>
      <w:r w:rsidR="00EC5A40">
        <w:rPr>
          <w:rFonts w:eastAsia="Calibri"/>
          <w:spacing w:val="-2"/>
          <w:sz w:val="28"/>
          <w:szCs w:val="28"/>
          <w:lang w:val="nl-NL"/>
        </w:rPr>
        <w:t>kiểm sát</w:t>
      </w:r>
      <w:r w:rsidR="0034639C" w:rsidRPr="00C33D9B">
        <w:rPr>
          <w:rFonts w:eastAsia="Calibri"/>
          <w:spacing w:val="-2"/>
          <w:sz w:val="28"/>
          <w:szCs w:val="28"/>
          <w:lang w:val="nl-NL"/>
        </w:rPr>
        <w:t>.</w:t>
      </w:r>
    </w:p>
    <w:p w:rsidR="008233C1" w:rsidRPr="00C33D9B" w:rsidRDefault="008233C1" w:rsidP="0094770D">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2. Kiểm sát điều kiện hợp lệ của Hội nghị chủ nợ thông qua phương án phục hồi hoạt động kinh doanh theo quy định tại Điều 90 Luật Phá sản.</w:t>
      </w:r>
      <w:r w:rsidR="000635F0" w:rsidRPr="00C33D9B">
        <w:rPr>
          <w:rFonts w:eastAsia="Calibri"/>
          <w:spacing w:val="-2"/>
          <w:sz w:val="28"/>
          <w:szCs w:val="28"/>
          <w:lang w:val="nl-NL"/>
        </w:rPr>
        <w:t xml:space="preserve"> Công chức căn cứ vào danh sách chủ nợ do Quản tài viên, doanh nghiệp quản lý, thanh lý tài sản</w:t>
      </w:r>
      <w:r w:rsidR="00EC5A40">
        <w:rPr>
          <w:rFonts w:eastAsia="Calibri"/>
          <w:spacing w:val="-2"/>
          <w:sz w:val="28"/>
          <w:szCs w:val="28"/>
          <w:lang w:val="nl-NL"/>
        </w:rPr>
        <w:t xml:space="preserve"> lập</w:t>
      </w:r>
      <w:r w:rsidR="000635F0" w:rsidRPr="00C33D9B">
        <w:rPr>
          <w:rFonts w:eastAsia="Calibri"/>
          <w:spacing w:val="-2"/>
          <w:sz w:val="28"/>
          <w:szCs w:val="28"/>
          <w:lang w:val="nl-NL"/>
        </w:rPr>
        <w:t xml:space="preserve"> để xác định điều kiện hợp lệ của Hội nghị phải có số chủ nợ tham gia đại diện cho ít nhất 51% số nợ không có bảo đảm và phải có sự tham gia của Quản tài viên, doanh nghiệp quản lý, thanh lý tài sản được phân công giải quyết đơn yêu cầu mở thủ tục phá sản. </w:t>
      </w:r>
    </w:p>
    <w:p w:rsidR="000635F0" w:rsidRPr="00C33D9B" w:rsidRDefault="000635F0" w:rsidP="000635F0">
      <w:pPr>
        <w:spacing w:before="120" w:after="120" w:line="380" w:lineRule="exact"/>
        <w:ind w:firstLine="720"/>
        <w:jc w:val="both"/>
        <w:rPr>
          <w:sz w:val="28"/>
          <w:szCs w:val="28"/>
          <w:lang w:val="pt-BR"/>
        </w:rPr>
      </w:pPr>
      <w:r w:rsidRPr="00C33D9B">
        <w:rPr>
          <w:sz w:val="28"/>
          <w:szCs w:val="28"/>
          <w:lang w:val="pt-BR"/>
        </w:rPr>
        <w:t>3</w:t>
      </w:r>
      <w:r w:rsidR="004D0F44" w:rsidRPr="00C33D9B">
        <w:rPr>
          <w:sz w:val="28"/>
          <w:szCs w:val="28"/>
          <w:lang w:val="pt-BR"/>
        </w:rPr>
        <w:t>.</w:t>
      </w:r>
      <w:r w:rsidRPr="00C33D9B">
        <w:rPr>
          <w:sz w:val="28"/>
          <w:szCs w:val="28"/>
          <w:lang w:val="pt-BR"/>
        </w:rPr>
        <w:t xml:space="preserve"> Kiểm sát thủ tục tiến hành Hội nghị: Công </w:t>
      </w:r>
      <w:r w:rsidR="004D0F44" w:rsidRPr="00C33D9B">
        <w:rPr>
          <w:sz w:val="28"/>
          <w:szCs w:val="28"/>
          <w:lang w:val="pt-BR"/>
        </w:rPr>
        <w:t>chức căn cứ quy định tại khoản 1 và khoản 2 Điều 91</w:t>
      </w:r>
      <w:r w:rsidRPr="00C33D9B">
        <w:rPr>
          <w:sz w:val="28"/>
          <w:szCs w:val="28"/>
          <w:lang w:val="pt-BR"/>
        </w:rPr>
        <w:t xml:space="preserve"> Luật Phá sản để xác định việc Thẩm phán triệu tập Hội nghị chủ nợ có đúng thời hạn hay không. Kiểm sát việc hoãn Hội nghị chủ nợ theo quy định tại </w:t>
      </w:r>
      <w:r w:rsidR="004D0F44" w:rsidRPr="00C33D9B">
        <w:rPr>
          <w:sz w:val="28"/>
          <w:szCs w:val="28"/>
          <w:lang w:val="pt-BR"/>
        </w:rPr>
        <w:t xml:space="preserve">khoản 3 </w:t>
      </w:r>
      <w:r w:rsidRPr="00C33D9B">
        <w:rPr>
          <w:sz w:val="28"/>
          <w:szCs w:val="28"/>
          <w:lang w:val="pt-BR"/>
        </w:rPr>
        <w:t xml:space="preserve">Điều </w:t>
      </w:r>
      <w:r w:rsidR="004D0F44" w:rsidRPr="00C33D9B">
        <w:rPr>
          <w:sz w:val="28"/>
          <w:szCs w:val="28"/>
          <w:lang w:val="pt-BR"/>
        </w:rPr>
        <w:t>91</w:t>
      </w:r>
      <w:r w:rsidRPr="00C33D9B">
        <w:rPr>
          <w:sz w:val="28"/>
          <w:szCs w:val="28"/>
          <w:lang w:val="pt-BR"/>
        </w:rPr>
        <w:t xml:space="preserve"> Luật Phá sản.</w:t>
      </w:r>
    </w:p>
    <w:p w:rsidR="000635F0" w:rsidRPr="00C33D9B" w:rsidRDefault="004D0F44" w:rsidP="000635F0">
      <w:pPr>
        <w:spacing w:before="120" w:after="120" w:line="380" w:lineRule="exact"/>
        <w:ind w:firstLine="720"/>
        <w:jc w:val="both"/>
        <w:rPr>
          <w:sz w:val="28"/>
          <w:szCs w:val="28"/>
          <w:lang w:val="pt-BR"/>
        </w:rPr>
      </w:pPr>
      <w:r w:rsidRPr="00C33D9B">
        <w:rPr>
          <w:sz w:val="28"/>
          <w:szCs w:val="28"/>
          <w:lang w:val="pt-BR"/>
        </w:rPr>
        <w:t>4</w:t>
      </w:r>
      <w:r w:rsidR="000635F0" w:rsidRPr="00C33D9B">
        <w:rPr>
          <w:sz w:val="28"/>
          <w:szCs w:val="28"/>
          <w:lang w:val="pt-BR"/>
        </w:rPr>
        <w:t xml:space="preserve">. Kiểm sát nội dung Nghị quyết: </w:t>
      </w:r>
      <w:r w:rsidR="00EC5A40">
        <w:rPr>
          <w:sz w:val="28"/>
          <w:szCs w:val="28"/>
          <w:lang w:val="pt-BR"/>
        </w:rPr>
        <w:t>C</w:t>
      </w:r>
      <w:r w:rsidR="000635F0" w:rsidRPr="00C33D9B">
        <w:rPr>
          <w:sz w:val="28"/>
          <w:szCs w:val="28"/>
          <w:lang w:val="pt-BR"/>
        </w:rPr>
        <w:t>ông chức kiểm sát kết quả biểu quyết tán thành</w:t>
      </w:r>
      <w:r w:rsidRPr="00C33D9B">
        <w:rPr>
          <w:sz w:val="28"/>
          <w:szCs w:val="28"/>
          <w:lang w:val="pt-BR"/>
        </w:rPr>
        <w:t xml:space="preserve"> phải đạt</w:t>
      </w:r>
      <w:r w:rsidR="000635F0" w:rsidRPr="00C33D9B">
        <w:rPr>
          <w:sz w:val="28"/>
          <w:szCs w:val="28"/>
          <w:lang w:val="pt-BR"/>
        </w:rPr>
        <w:t xml:space="preserve"> quá nửa </w:t>
      </w:r>
      <w:r w:rsidRPr="00C33D9B">
        <w:rPr>
          <w:sz w:val="28"/>
          <w:szCs w:val="28"/>
          <w:lang w:val="pt-BR"/>
        </w:rPr>
        <w:t xml:space="preserve">của </w:t>
      </w:r>
      <w:r w:rsidR="000635F0" w:rsidRPr="00C33D9B">
        <w:rPr>
          <w:sz w:val="28"/>
          <w:szCs w:val="28"/>
          <w:lang w:val="pt-BR"/>
        </w:rPr>
        <w:t xml:space="preserve">tổng số chủ nợ không có bảo đảm có mặt và đại diện cho từ 65% trở lên tổng số nợ không có bảo đảm theo quy định tại khoản </w:t>
      </w:r>
      <w:r w:rsidRPr="00C33D9B">
        <w:rPr>
          <w:sz w:val="28"/>
          <w:szCs w:val="28"/>
          <w:lang w:val="pt-BR"/>
        </w:rPr>
        <w:t>4</w:t>
      </w:r>
      <w:r w:rsidR="000635F0" w:rsidRPr="00C33D9B">
        <w:rPr>
          <w:sz w:val="28"/>
          <w:szCs w:val="28"/>
          <w:lang w:val="pt-BR"/>
        </w:rPr>
        <w:t xml:space="preserve"> Điều </w:t>
      </w:r>
      <w:r w:rsidRPr="00C33D9B">
        <w:rPr>
          <w:sz w:val="28"/>
          <w:szCs w:val="28"/>
          <w:lang w:val="pt-BR"/>
        </w:rPr>
        <w:t>91</w:t>
      </w:r>
      <w:r w:rsidR="000635F0" w:rsidRPr="00C33D9B">
        <w:rPr>
          <w:sz w:val="28"/>
          <w:szCs w:val="28"/>
          <w:lang w:val="pt-BR"/>
        </w:rPr>
        <w:t xml:space="preserve"> Luật Phá sản thì Nghị quyết của Hội nghị </w:t>
      </w:r>
      <w:r w:rsidRPr="00C33D9B">
        <w:rPr>
          <w:sz w:val="28"/>
          <w:szCs w:val="28"/>
          <w:lang w:val="pt-BR"/>
        </w:rPr>
        <w:t xml:space="preserve">thông qua phương án phục hồi hoạt động kinh doanh </w:t>
      </w:r>
      <w:r w:rsidR="00EC5A40">
        <w:rPr>
          <w:sz w:val="28"/>
          <w:szCs w:val="28"/>
          <w:lang w:val="pt-BR"/>
        </w:rPr>
        <w:t xml:space="preserve">mới </w:t>
      </w:r>
      <w:r w:rsidR="000635F0" w:rsidRPr="00C33D9B">
        <w:rPr>
          <w:sz w:val="28"/>
          <w:szCs w:val="28"/>
          <w:lang w:val="pt-BR"/>
        </w:rPr>
        <w:t>được thông qua.</w:t>
      </w:r>
    </w:p>
    <w:p w:rsidR="00FF3C48" w:rsidRPr="00C33D9B" w:rsidRDefault="00B61A6D" w:rsidP="00FF3C48">
      <w:pPr>
        <w:spacing w:before="120" w:after="120" w:line="380" w:lineRule="exact"/>
        <w:ind w:firstLine="720"/>
        <w:jc w:val="both"/>
        <w:rPr>
          <w:b/>
          <w:sz w:val="28"/>
          <w:szCs w:val="28"/>
          <w:lang w:val="pt-BR"/>
        </w:rPr>
      </w:pPr>
      <w:r w:rsidRPr="00C33D9B">
        <w:rPr>
          <w:b/>
          <w:sz w:val="28"/>
          <w:szCs w:val="28"/>
          <w:lang w:val="pt-BR"/>
        </w:rPr>
        <w:t>Điều 1</w:t>
      </w:r>
      <w:r w:rsidR="00EC5A40">
        <w:rPr>
          <w:b/>
          <w:sz w:val="28"/>
          <w:szCs w:val="28"/>
          <w:lang w:val="pt-BR"/>
        </w:rPr>
        <w:t>3</w:t>
      </w:r>
      <w:r w:rsidR="00FF3C48" w:rsidRPr="00C33D9B">
        <w:rPr>
          <w:b/>
          <w:sz w:val="28"/>
          <w:szCs w:val="28"/>
          <w:lang w:val="pt-BR"/>
        </w:rPr>
        <w:t xml:space="preserve">. </w:t>
      </w:r>
      <w:r w:rsidR="003E1E3C" w:rsidRPr="00C33D9B">
        <w:rPr>
          <w:b/>
          <w:sz w:val="28"/>
          <w:szCs w:val="28"/>
          <w:lang w:val="pt-BR"/>
        </w:rPr>
        <w:t>K</w:t>
      </w:r>
      <w:r w:rsidR="00FF3C48" w:rsidRPr="00C33D9B">
        <w:rPr>
          <w:b/>
          <w:sz w:val="28"/>
          <w:szCs w:val="28"/>
          <w:lang w:val="pt-BR"/>
        </w:rPr>
        <w:t>iểm sát quyết định đình chỉ thủ tục phục hồi hoạt động kinh doanh</w:t>
      </w:r>
    </w:p>
    <w:p w:rsidR="00820CB1" w:rsidRPr="00C33D9B" w:rsidRDefault="0094770D" w:rsidP="000A19E7">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sát </w:t>
      </w:r>
      <w:r w:rsidRPr="00C33D9B">
        <w:rPr>
          <w:spacing w:val="-4"/>
          <w:sz w:val="28"/>
          <w:szCs w:val="28"/>
          <w:lang w:val="pt-BR"/>
        </w:rPr>
        <w:t>quyết định đình chỉ thủ tục phục hồi hoạt động kinh doanh</w:t>
      </w:r>
      <w:r w:rsidR="005B0BD6" w:rsidRPr="00C33D9B">
        <w:rPr>
          <w:spacing w:val="-4"/>
          <w:sz w:val="28"/>
          <w:szCs w:val="28"/>
          <w:lang w:val="pt-BR"/>
        </w:rPr>
        <w:t>,</w:t>
      </w:r>
      <w:r w:rsidRPr="00C33D9B">
        <w:rPr>
          <w:spacing w:val="-4"/>
          <w:sz w:val="28"/>
          <w:szCs w:val="28"/>
          <w:lang w:val="pt-BR"/>
        </w:rPr>
        <w:t xml:space="preserve"> </w:t>
      </w:r>
      <w:r w:rsidR="005B0BD6" w:rsidRPr="00C33D9B">
        <w:rPr>
          <w:rFonts w:eastAsia="Calibri"/>
          <w:spacing w:val="-2"/>
          <w:sz w:val="28"/>
          <w:szCs w:val="28"/>
          <w:lang w:val="nl-NL"/>
        </w:rPr>
        <w:t xml:space="preserve"> công chức thực hiện theo quy trình tại Điều </w:t>
      </w:r>
      <w:r w:rsidR="00F90D24">
        <w:rPr>
          <w:rFonts w:eastAsia="Calibri"/>
          <w:spacing w:val="-2"/>
          <w:sz w:val="28"/>
          <w:szCs w:val="28"/>
          <w:lang w:val="nl-NL"/>
        </w:rPr>
        <w:t>4</w:t>
      </w:r>
      <w:r w:rsidR="005B0BD6" w:rsidRPr="00C33D9B">
        <w:rPr>
          <w:rFonts w:eastAsia="Calibri"/>
          <w:spacing w:val="-2"/>
          <w:sz w:val="28"/>
          <w:szCs w:val="28"/>
          <w:lang w:val="nl-NL"/>
        </w:rPr>
        <w:t xml:space="preserve"> Quy định này </w:t>
      </w:r>
      <w:r w:rsidR="00820CB1" w:rsidRPr="00C33D9B">
        <w:rPr>
          <w:rFonts w:eastAsia="Calibri"/>
          <w:spacing w:val="-2"/>
          <w:sz w:val="28"/>
          <w:szCs w:val="28"/>
          <w:lang w:val="nl-NL"/>
        </w:rPr>
        <w:t>và lưu ý kiểm sát căn cứ để Thẩm phán ra quyết định đình chỉ thủ tục phục hồi hoạt động kinh doanh theo quy định tại khoản 1 Điều 95 Luật Phá sản</w:t>
      </w:r>
      <w:r w:rsidR="004C3E1D">
        <w:rPr>
          <w:rFonts w:eastAsia="Calibri"/>
          <w:spacing w:val="-2"/>
          <w:sz w:val="28"/>
          <w:szCs w:val="28"/>
          <w:lang w:val="nl-NL"/>
        </w:rPr>
        <w:t>.</w:t>
      </w:r>
    </w:p>
    <w:p w:rsidR="00E84418" w:rsidRPr="00C33D9B" w:rsidRDefault="00E84418" w:rsidP="000A19E7">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1. Trường hợp Thẩm phán ra quyết định đình chỉ thủ tục phục hồi hoạt độ</w:t>
      </w:r>
      <w:r w:rsidR="00C85D41" w:rsidRPr="00C33D9B">
        <w:rPr>
          <w:rFonts w:eastAsia="Calibri"/>
          <w:spacing w:val="-2"/>
          <w:sz w:val="28"/>
          <w:szCs w:val="28"/>
          <w:lang w:val="nl-NL"/>
        </w:rPr>
        <w:t xml:space="preserve">ng kinh doanh </w:t>
      </w:r>
      <w:r w:rsidRPr="00C33D9B">
        <w:rPr>
          <w:rFonts w:eastAsia="Calibri"/>
          <w:spacing w:val="-2"/>
          <w:sz w:val="28"/>
          <w:szCs w:val="28"/>
          <w:lang w:val="nl-NL"/>
        </w:rPr>
        <w:t>khi doanh nghiệp, hợp tác xã đã thực hiện xong phương án phục hồi hoạt động kinh doanh</w:t>
      </w:r>
      <w:r w:rsidR="00AD3095" w:rsidRPr="00C33D9B">
        <w:rPr>
          <w:rFonts w:eastAsia="Calibri"/>
          <w:spacing w:val="-2"/>
          <w:sz w:val="28"/>
          <w:szCs w:val="28"/>
          <w:lang w:val="nl-NL"/>
        </w:rPr>
        <w:t xml:space="preserve"> theo điểm a khoản 1 Điều 95 Luật Phá sản</w:t>
      </w:r>
      <w:r w:rsidRPr="00C33D9B">
        <w:rPr>
          <w:rFonts w:eastAsia="Calibri"/>
          <w:spacing w:val="-2"/>
          <w:sz w:val="28"/>
          <w:szCs w:val="28"/>
          <w:lang w:val="nl-NL"/>
        </w:rPr>
        <w:t xml:space="preserve"> thì công chức căn cứ</w:t>
      </w:r>
      <w:r w:rsidR="00C85D41" w:rsidRPr="00C33D9B">
        <w:rPr>
          <w:rFonts w:eastAsia="Calibri"/>
          <w:spacing w:val="-2"/>
          <w:sz w:val="28"/>
          <w:szCs w:val="28"/>
          <w:lang w:val="nl-NL"/>
        </w:rPr>
        <w:t xml:space="preserve"> vào</w:t>
      </w:r>
      <w:r w:rsidR="00A76923" w:rsidRPr="00C33D9B">
        <w:rPr>
          <w:rFonts w:eastAsia="Calibri"/>
          <w:spacing w:val="-2"/>
          <w:sz w:val="28"/>
          <w:szCs w:val="28"/>
          <w:lang w:val="nl-NL"/>
        </w:rPr>
        <w:t xml:space="preserve"> các báo cáo </w:t>
      </w:r>
      <w:r w:rsidR="00AD3095" w:rsidRPr="00C33D9B">
        <w:rPr>
          <w:rFonts w:eastAsia="Calibri"/>
          <w:spacing w:val="-2"/>
          <w:sz w:val="28"/>
          <w:szCs w:val="28"/>
          <w:lang w:val="nl-NL"/>
        </w:rPr>
        <w:t>của doanh nghiệp, hợp tác xã báo cáo</w:t>
      </w:r>
      <w:r w:rsidR="00A76923" w:rsidRPr="00C33D9B">
        <w:rPr>
          <w:rFonts w:eastAsia="Calibri"/>
          <w:spacing w:val="-2"/>
          <w:sz w:val="28"/>
          <w:szCs w:val="28"/>
          <w:lang w:val="nl-NL"/>
        </w:rPr>
        <w:t xml:space="preserve"> tình hình thực hiện phương án phục hồi hoạt động kinh doanh</w:t>
      </w:r>
      <w:r w:rsidR="00AD3095" w:rsidRPr="00C33D9B">
        <w:rPr>
          <w:rFonts w:eastAsia="Calibri"/>
          <w:spacing w:val="-2"/>
          <w:sz w:val="28"/>
          <w:szCs w:val="28"/>
          <w:lang w:val="nl-NL"/>
        </w:rPr>
        <w:t xml:space="preserve"> theo</w:t>
      </w:r>
      <w:r w:rsidR="00A76923" w:rsidRPr="00C33D9B">
        <w:rPr>
          <w:rFonts w:eastAsia="Calibri"/>
          <w:spacing w:val="-2"/>
          <w:sz w:val="28"/>
          <w:szCs w:val="28"/>
          <w:lang w:val="nl-NL"/>
        </w:rPr>
        <w:t xml:space="preserve"> quy định tại khoản 2 Điều 93 để xác định doanh nghiệp</w:t>
      </w:r>
      <w:r w:rsidR="00AD3095" w:rsidRPr="00C33D9B">
        <w:rPr>
          <w:rFonts w:eastAsia="Calibri"/>
          <w:spacing w:val="-2"/>
          <w:sz w:val="28"/>
          <w:szCs w:val="28"/>
          <w:lang w:val="nl-NL"/>
        </w:rPr>
        <w:t>, hợp tác xã</w:t>
      </w:r>
      <w:r w:rsidR="00A76923" w:rsidRPr="00C33D9B">
        <w:rPr>
          <w:rFonts w:eastAsia="Calibri"/>
          <w:spacing w:val="-2"/>
          <w:sz w:val="28"/>
          <w:szCs w:val="28"/>
          <w:lang w:val="nl-NL"/>
        </w:rPr>
        <w:t xml:space="preserve"> đã thực hiện xong phương án phục hồi hoạt động kinh doanh</w:t>
      </w:r>
      <w:r w:rsidR="00D61473">
        <w:rPr>
          <w:rFonts w:eastAsia="Calibri"/>
          <w:spacing w:val="-2"/>
          <w:sz w:val="28"/>
          <w:szCs w:val="28"/>
          <w:lang w:val="nl-NL"/>
        </w:rPr>
        <w:t xml:space="preserve"> hay chưa</w:t>
      </w:r>
      <w:r w:rsidR="00A76923" w:rsidRPr="00C33D9B">
        <w:rPr>
          <w:rFonts w:eastAsia="Calibri"/>
          <w:spacing w:val="-2"/>
          <w:sz w:val="28"/>
          <w:szCs w:val="28"/>
          <w:lang w:val="nl-NL"/>
        </w:rPr>
        <w:t>. Trường hợp này doanh nghiệp, hợp tác xã được coi là không mất khả năng thanh toán theo quy định tại khoản 1 Điều 96 Luật Phá sản.</w:t>
      </w:r>
    </w:p>
    <w:p w:rsidR="00A76923" w:rsidRPr="00C33D9B" w:rsidRDefault="00A76923" w:rsidP="000A19E7">
      <w:pPr>
        <w:widowControl w:val="0"/>
        <w:tabs>
          <w:tab w:val="left" w:pos="567"/>
          <w:tab w:val="left" w:pos="8910"/>
        </w:tabs>
        <w:spacing w:before="120" w:after="120" w:line="380" w:lineRule="exact"/>
        <w:ind w:firstLine="720"/>
        <w:jc w:val="both"/>
        <w:rPr>
          <w:rFonts w:eastAsia="Calibri"/>
          <w:spacing w:val="-2"/>
          <w:sz w:val="28"/>
          <w:szCs w:val="28"/>
        </w:rPr>
      </w:pPr>
      <w:r w:rsidRPr="00C33D9B">
        <w:rPr>
          <w:rFonts w:eastAsia="Calibri"/>
          <w:spacing w:val="-2"/>
          <w:sz w:val="28"/>
          <w:szCs w:val="28"/>
          <w:lang w:val="nl-NL"/>
        </w:rPr>
        <w:t xml:space="preserve">2. Trường hợp Thẩm phán ra quyết định </w:t>
      </w:r>
      <w:r w:rsidR="00AD3095" w:rsidRPr="00C33D9B">
        <w:rPr>
          <w:rFonts w:eastAsia="Calibri"/>
          <w:spacing w:val="-2"/>
          <w:sz w:val="28"/>
          <w:szCs w:val="28"/>
          <w:lang w:val="nl-NL"/>
        </w:rPr>
        <w:t xml:space="preserve">đình chỉ thủ tục phục hồi hoạt động kinh doanh theo quy định tại điểm b và điểm c khoản 1 Điều 95 Luật Phá sản đó là khi doanh nghiệp, hợp tác xã không thực hiện được phương án phục hồi hoạt động kinh doanh hoặc hết thời hạn thực hiện phương án phục hồi hoạt động kinh doanh quy định tại Điều 89 Luật Phá sản nhưng doanh nghiệp, hợp tác xã vẫn mất khả năng thanh toán thì Thẩm phán ra quyết định tuyên bố doanh nghiệp, hợp tác xã phá sản theo khoản 2 Điều 96 Luật Phá sản. </w:t>
      </w:r>
    </w:p>
    <w:p w:rsidR="00FF3C48" w:rsidRPr="00C33D9B" w:rsidRDefault="00605289" w:rsidP="00FF3C48">
      <w:pPr>
        <w:spacing w:before="120" w:after="120" w:line="380" w:lineRule="exact"/>
        <w:ind w:firstLine="720"/>
        <w:jc w:val="both"/>
        <w:rPr>
          <w:b/>
          <w:spacing w:val="4"/>
          <w:sz w:val="28"/>
          <w:szCs w:val="28"/>
          <w:lang w:val="pt-BR"/>
        </w:rPr>
      </w:pPr>
      <w:r w:rsidRPr="001777FE">
        <w:rPr>
          <w:b/>
          <w:spacing w:val="4"/>
          <w:sz w:val="28"/>
          <w:szCs w:val="28"/>
          <w:lang w:val="pt-BR"/>
        </w:rPr>
        <w:t>Điều 1</w:t>
      </w:r>
      <w:r w:rsidR="00EC5A40" w:rsidRPr="001777FE">
        <w:rPr>
          <w:b/>
          <w:spacing w:val="4"/>
          <w:sz w:val="28"/>
          <w:szCs w:val="28"/>
          <w:lang w:val="pt-BR"/>
        </w:rPr>
        <w:t>4</w:t>
      </w:r>
      <w:r w:rsidR="00FF3C48" w:rsidRPr="001777FE">
        <w:rPr>
          <w:b/>
          <w:spacing w:val="4"/>
          <w:sz w:val="28"/>
          <w:szCs w:val="28"/>
          <w:lang w:val="pt-BR"/>
        </w:rPr>
        <w:t xml:space="preserve">. </w:t>
      </w:r>
      <w:r w:rsidR="003E1E3C" w:rsidRPr="001777FE">
        <w:rPr>
          <w:b/>
          <w:spacing w:val="4"/>
          <w:sz w:val="28"/>
          <w:szCs w:val="28"/>
          <w:lang w:val="pt-BR"/>
        </w:rPr>
        <w:t>K</w:t>
      </w:r>
      <w:r w:rsidR="00FF3C48" w:rsidRPr="001777FE">
        <w:rPr>
          <w:b/>
          <w:spacing w:val="4"/>
          <w:sz w:val="28"/>
          <w:szCs w:val="28"/>
          <w:lang w:val="pt-BR"/>
        </w:rPr>
        <w:t>iểm</w:t>
      </w:r>
      <w:r w:rsidR="00FF3C48" w:rsidRPr="00C33D9B">
        <w:rPr>
          <w:b/>
          <w:spacing w:val="4"/>
          <w:sz w:val="28"/>
          <w:szCs w:val="28"/>
          <w:lang w:val="pt-BR"/>
        </w:rPr>
        <w:t xml:space="preserve"> sát quyết định tuyên bố doanh nghiệp, hợp tác xã phá sản</w:t>
      </w:r>
    </w:p>
    <w:p w:rsidR="00AD3095" w:rsidRPr="00C33D9B" w:rsidRDefault="000A19E7" w:rsidP="000A19E7">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sát quyết định tuyên bố doanh nghiệp, hợp tác xã phá sản, </w:t>
      </w:r>
      <w:r w:rsidR="00AD3095" w:rsidRPr="00C33D9B">
        <w:rPr>
          <w:rFonts w:eastAsia="Calibri"/>
          <w:spacing w:val="-2"/>
          <w:sz w:val="28"/>
          <w:szCs w:val="28"/>
          <w:lang w:val="nl-NL"/>
        </w:rPr>
        <w:t xml:space="preserve">công chức thực hiện </w:t>
      </w:r>
      <w:r w:rsidR="00B469CE" w:rsidRPr="00C33D9B">
        <w:rPr>
          <w:rFonts w:eastAsia="Calibri"/>
          <w:spacing w:val="-2"/>
          <w:sz w:val="28"/>
          <w:szCs w:val="28"/>
          <w:lang w:val="nl-NL"/>
        </w:rPr>
        <w:t xml:space="preserve">theo quy trình </w:t>
      </w:r>
      <w:r w:rsidR="00AD3095" w:rsidRPr="00C33D9B">
        <w:rPr>
          <w:rFonts w:eastAsia="Calibri"/>
          <w:spacing w:val="-2"/>
          <w:sz w:val="28"/>
          <w:szCs w:val="28"/>
          <w:lang w:val="nl-NL"/>
        </w:rPr>
        <w:t xml:space="preserve">tại Điều </w:t>
      </w:r>
      <w:r w:rsidR="00F90D24">
        <w:rPr>
          <w:rFonts w:eastAsia="Calibri"/>
          <w:spacing w:val="-2"/>
          <w:sz w:val="28"/>
          <w:szCs w:val="28"/>
          <w:lang w:val="nl-NL"/>
        </w:rPr>
        <w:t>4</w:t>
      </w:r>
      <w:r w:rsidR="00AD3095" w:rsidRPr="00C33D9B">
        <w:rPr>
          <w:rFonts w:eastAsia="Calibri"/>
          <w:spacing w:val="-2"/>
          <w:sz w:val="28"/>
          <w:szCs w:val="28"/>
          <w:lang w:val="nl-NL"/>
        </w:rPr>
        <w:t xml:space="preserve"> Quy định </w:t>
      </w:r>
      <w:r w:rsidR="00B469CE" w:rsidRPr="00C33D9B">
        <w:rPr>
          <w:rFonts w:eastAsia="Calibri"/>
          <w:spacing w:val="-2"/>
          <w:sz w:val="28"/>
          <w:szCs w:val="28"/>
          <w:lang w:val="nl-NL"/>
        </w:rPr>
        <w:t xml:space="preserve">này </w:t>
      </w:r>
      <w:r w:rsidR="00AD3095" w:rsidRPr="00C33D9B">
        <w:rPr>
          <w:rFonts w:eastAsia="Calibri"/>
          <w:spacing w:val="-2"/>
          <w:sz w:val="28"/>
          <w:szCs w:val="28"/>
          <w:lang w:val="nl-NL"/>
        </w:rPr>
        <w:t>và lưu ý các nội dung cụ thể sau đây:</w:t>
      </w:r>
    </w:p>
    <w:p w:rsidR="001B31E1" w:rsidRPr="00DC2FDD" w:rsidRDefault="001B31E1" w:rsidP="000A19E7">
      <w:pPr>
        <w:widowControl w:val="0"/>
        <w:tabs>
          <w:tab w:val="left" w:pos="567"/>
          <w:tab w:val="left" w:pos="8910"/>
        </w:tabs>
        <w:spacing w:before="120" w:after="120" w:line="380" w:lineRule="exact"/>
        <w:ind w:firstLine="720"/>
        <w:jc w:val="both"/>
        <w:rPr>
          <w:rFonts w:eastAsia="Calibri"/>
          <w:spacing w:val="-4"/>
          <w:sz w:val="28"/>
          <w:szCs w:val="28"/>
          <w:lang w:val="nl-NL"/>
        </w:rPr>
      </w:pPr>
      <w:r w:rsidRPr="00DC2FDD">
        <w:rPr>
          <w:rFonts w:eastAsia="Calibri"/>
          <w:spacing w:val="-4"/>
          <w:sz w:val="28"/>
          <w:szCs w:val="28"/>
          <w:lang w:val="nl-NL"/>
        </w:rPr>
        <w:t xml:space="preserve">1. Kiểm sát thời hạn gửi quyết định: Trong thời hạn 10 ngày làm việc kể từ ngày Tòa án ra quyết định tuyên bố doanh nghiệp, hợp tác xã phá sản, quyết định phải được gửi cho </w:t>
      </w:r>
      <w:r w:rsidR="007370B7">
        <w:rPr>
          <w:rFonts w:eastAsia="Calibri"/>
          <w:spacing w:val="-4"/>
          <w:sz w:val="28"/>
          <w:szCs w:val="28"/>
          <w:lang w:val="nl-NL"/>
        </w:rPr>
        <w:t>Viện kiểm sát</w:t>
      </w:r>
      <w:r w:rsidRPr="00DC2FDD">
        <w:rPr>
          <w:rFonts w:eastAsia="Calibri"/>
          <w:spacing w:val="-4"/>
          <w:sz w:val="28"/>
          <w:szCs w:val="28"/>
          <w:lang w:val="nl-NL"/>
        </w:rPr>
        <w:t xml:space="preserve"> cùng cấp theo quy định tại khoản 1 Điều 109</w:t>
      </w:r>
      <w:r w:rsidR="00C3299C">
        <w:rPr>
          <w:rFonts w:eastAsia="Calibri"/>
          <w:spacing w:val="-4"/>
          <w:sz w:val="28"/>
          <w:szCs w:val="28"/>
          <w:lang w:val="nl-NL"/>
        </w:rPr>
        <w:t xml:space="preserve"> </w:t>
      </w:r>
      <w:r w:rsidR="00C3299C" w:rsidRPr="00C33D9B">
        <w:rPr>
          <w:rFonts w:eastAsia="Calibri"/>
          <w:spacing w:val="-2"/>
          <w:sz w:val="28"/>
          <w:szCs w:val="28"/>
          <w:lang w:val="nl-NL"/>
        </w:rPr>
        <w:t>Luật Phá sản</w:t>
      </w:r>
      <w:r w:rsidRPr="00DC2FDD">
        <w:rPr>
          <w:rFonts w:eastAsia="Calibri"/>
          <w:spacing w:val="-4"/>
          <w:sz w:val="28"/>
          <w:szCs w:val="28"/>
          <w:lang w:val="nl-NL"/>
        </w:rPr>
        <w:t xml:space="preserve">. Vì vậy, công chức căn cứ ngày ban hành hành quyết định, ngày gửi theo dấu bưu điện trên bì thư và ngày </w:t>
      </w:r>
      <w:r w:rsidR="007370B7">
        <w:rPr>
          <w:rFonts w:eastAsia="Calibri"/>
          <w:spacing w:val="-4"/>
          <w:sz w:val="28"/>
          <w:szCs w:val="28"/>
          <w:lang w:val="nl-NL"/>
        </w:rPr>
        <w:t xml:space="preserve">Viện kiểm sát </w:t>
      </w:r>
      <w:r w:rsidRPr="00DC2FDD">
        <w:rPr>
          <w:rFonts w:eastAsia="Calibri"/>
          <w:spacing w:val="-4"/>
          <w:sz w:val="28"/>
          <w:szCs w:val="28"/>
          <w:lang w:val="nl-NL"/>
        </w:rPr>
        <w:t xml:space="preserve">nhận được quyết định </w:t>
      </w:r>
      <w:r w:rsidR="00D61473">
        <w:rPr>
          <w:rFonts w:eastAsia="Calibri"/>
          <w:spacing w:val="-4"/>
          <w:sz w:val="28"/>
          <w:szCs w:val="28"/>
          <w:lang w:val="nl-NL"/>
        </w:rPr>
        <w:t>để</w:t>
      </w:r>
      <w:r w:rsidRPr="00DC2FDD">
        <w:rPr>
          <w:rFonts w:eastAsia="Calibri"/>
          <w:spacing w:val="-4"/>
          <w:sz w:val="28"/>
          <w:szCs w:val="28"/>
          <w:lang w:val="nl-NL"/>
        </w:rPr>
        <w:t xml:space="preserve"> </w:t>
      </w:r>
      <w:r w:rsidR="001777FE">
        <w:rPr>
          <w:rFonts w:eastAsia="Calibri"/>
          <w:spacing w:val="-4"/>
          <w:sz w:val="28"/>
          <w:szCs w:val="28"/>
          <w:lang w:val="nl-NL"/>
        </w:rPr>
        <w:t>kiểm sát</w:t>
      </w:r>
      <w:r w:rsidRPr="00DC2FDD">
        <w:rPr>
          <w:rFonts w:eastAsia="Calibri"/>
          <w:spacing w:val="-4"/>
          <w:sz w:val="28"/>
          <w:szCs w:val="28"/>
          <w:lang w:val="nl-NL"/>
        </w:rPr>
        <w:t>.</w:t>
      </w:r>
    </w:p>
    <w:p w:rsidR="00A54F94" w:rsidRPr="00C33D9B" w:rsidRDefault="00CC37EF" w:rsidP="000A19E7">
      <w:pPr>
        <w:widowControl w:val="0"/>
        <w:tabs>
          <w:tab w:val="left" w:pos="567"/>
          <w:tab w:val="left" w:pos="8910"/>
        </w:tabs>
        <w:spacing w:before="120" w:after="120" w:line="380" w:lineRule="exact"/>
        <w:ind w:firstLine="720"/>
        <w:jc w:val="both"/>
        <w:rPr>
          <w:sz w:val="28"/>
          <w:szCs w:val="28"/>
        </w:rPr>
      </w:pPr>
      <w:r w:rsidRPr="00C33D9B">
        <w:rPr>
          <w:rFonts w:eastAsia="Calibri"/>
          <w:spacing w:val="-2"/>
          <w:sz w:val="28"/>
          <w:szCs w:val="28"/>
          <w:lang w:val="nl-NL"/>
        </w:rPr>
        <w:t>2</w:t>
      </w:r>
      <w:r w:rsidR="00A54F94" w:rsidRPr="00C33D9B">
        <w:rPr>
          <w:rFonts w:eastAsia="Calibri"/>
          <w:spacing w:val="-2"/>
          <w:sz w:val="28"/>
          <w:szCs w:val="28"/>
          <w:lang w:val="nl-NL"/>
        </w:rPr>
        <w:t xml:space="preserve">. Kiểm sát thẩm quyền ban hành quyết định: </w:t>
      </w:r>
      <w:r w:rsidR="00E47B0C" w:rsidRPr="00C33D9B">
        <w:rPr>
          <w:rFonts w:eastAsia="Calibri"/>
          <w:spacing w:val="-2"/>
          <w:sz w:val="28"/>
          <w:szCs w:val="28"/>
          <w:lang w:val="nl-NL"/>
        </w:rPr>
        <w:t xml:space="preserve">Theo quy định tại Điều 31 Luật Phá sản thì Chánh án </w:t>
      </w:r>
      <w:r w:rsidR="007B3B61">
        <w:rPr>
          <w:rFonts w:eastAsia="Calibri"/>
          <w:spacing w:val="-2"/>
          <w:sz w:val="28"/>
          <w:szCs w:val="28"/>
          <w:lang w:val="nl-NL"/>
        </w:rPr>
        <w:t xml:space="preserve">Tòa án nhân dân </w:t>
      </w:r>
      <w:r w:rsidR="00E47B0C" w:rsidRPr="00C33D9B">
        <w:rPr>
          <w:rFonts w:eastAsia="Calibri"/>
          <w:spacing w:val="-2"/>
          <w:sz w:val="28"/>
          <w:szCs w:val="28"/>
          <w:lang w:val="nl-NL"/>
        </w:rPr>
        <w:t xml:space="preserve">phân công một Thẩm phán hoặc Tổ Thẩm phán để giải quyết đơn yêu cầu mở thủ tục phá sản. </w:t>
      </w:r>
      <w:r w:rsidR="00A54F94" w:rsidRPr="00C33D9B">
        <w:rPr>
          <w:rFonts w:eastAsia="Calibri"/>
          <w:spacing w:val="-2"/>
          <w:sz w:val="28"/>
          <w:szCs w:val="28"/>
          <w:lang w:val="nl-NL"/>
        </w:rPr>
        <w:t>Thẩm quyền giải quyết vụ việc phá sản được quy định tại Điều 8 Luật Phá sản. Vì vậ</w:t>
      </w:r>
      <w:r w:rsidR="00D61473">
        <w:rPr>
          <w:rFonts w:eastAsia="Calibri"/>
          <w:spacing w:val="-2"/>
          <w:sz w:val="28"/>
          <w:szCs w:val="28"/>
          <w:lang w:val="nl-NL"/>
        </w:rPr>
        <w:t xml:space="preserve">y, </w:t>
      </w:r>
      <w:r w:rsidR="00A54F94" w:rsidRPr="00C33D9B">
        <w:rPr>
          <w:rFonts w:eastAsia="Calibri"/>
          <w:spacing w:val="-2"/>
          <w:sz w:val="28"/>
          <w:szCs w:val="28"/>
          <w:lang w:val="nl-NL"/>
        </w:rPr>
        <w:t>công chứ</w:t>
      </w:r>
      <w:r w:rsidR="00E47B0C" w:rsidRPr="00C33D9B">
        <w:rPr>
          <w:rFonts w:eastAsia="Calibri"/>
          <w:spacing w:val="-2"/>
          <w:sz w:val="28"/>
          <w:szCs w:val="28"/>
          <w:lang w:val="nl-NL"/>
        </w:rPr>
        <w:t xml:space="preserve">c </w:t>
      </w:r>
      <w:r w:rsidR="00E47B0C" w:rsidRPr="00C33D9B">
        <w:rPr>
          <w:sz w:val="28"/>
          <w:szCs w:val="28"/>
        </w:rPr>
        <w:t xml:space="preserve">căn cứ vào quyết định phân công của Chánh án </w:t>
      </w:r>
      <w:r w:rsidR="007B3B61">
        <w:rPr>
          <w:sz w:val="28"/>
          <w:szCs w:val="28"/>
        </w:rPr>
        <w:t>Tòa án nhân dân</w:t>
      </w:r>
      <w:r w:rsidR="00E47B0C" w:rsidRPr="00C33D9B">
        <w:rPr>
          <w:sz w:val="28"/>
          <w:szCs w:val="28"/>
        </w:rPr>
        <w:t>, xác định Thẩm phán ban hành quyết định này có đúng là Thẩm phán được phân công giải quyết phá sản không; có rơi vào trường hợp từ chối tiến hành hoặc phải thay đổi Thẩm phán theo Điều 10 Luật Phá sản hay không.</w:t>
      </w:r>
    </w:p>
    <w:p w:rsidR="00CC37EF" w:rsidRPr="00584348" w:rsidRDefault="00CC37EF" w:rsidP="000A19E7">
      <w:pPr>
        <w:widowControl w:val="0"/>
        <w:tabs>
          <w:tab w:val="left" w:pos="567"/>
          <w:tab w:val="left" w:pos="8910"/>
        </w:tabs>
        <w:spacing w:before="120" w:after="120" w:line="380" w:lineRule="exact"/>
        <w:ind w:firstLine="720"/>
        <w:jc w:val="both"/>
        <w:rPr>
          <w:rFonts w:eastAsia="Calibri"/>
          <w:spacing w:val="-4"/>
          <w:sz w:val="28"/>
          <w:szCs w:val="28"/>
          <w:lang w:val="nl-NL"/>
        </w:rPr>
      </w:pPr>
      <w:r w:rsidRPr="00584348">
        <w:rPr>
          <w:rFonts w:eastAsia="Calibri"/>
          <w:spacing w:val="-4"/>
          <w:sz w:val="28"/>
          <w:szCs w:val="28"/>
          <w:lang w:val="nl-NL"/>
        </w:rPr>
        <w:t>3. Kiểm sát hình thức quyết định: Quyết định tuyên bố doanh nghiệp, hợp tác xã phải được bảo đảm đầy đủ nội dung quy định tại Điều 108 Luật Phá sản.</w:t>
      </w:r>
    </w:p>
    <w:p w:rsidR="00CC37EF" w:rsidRPr="00C33D9B" w:rsidRDefault="00CC37EF" w:rsidP="000A19E7">
      <w:pPr>
        <w:widowControl w:val="0"/>
        <w:tabs>
          <w:tab w:val="left" w:pos="567"/>
          <w:tab w:val="left" w:pos="8910"/>
        </w:tabs>
        <w:spacing w:before="120" w:after="120" w:line="380" w:lineRule="exact"/>
        <w:ind w:firstLine="720"/>
        <w:jc w:val="both"/>
        <w:rPr>
          <w:sz w:val="28"/>
          <w:szCs w:val="28"/>
        </w:rPr>
      </w:pPr>
      <w:r w:rsidRPr="00C33D9B">
        <w:rPr>
          <w:rFonts w:eastAsia="Calibri"/>
          <w:spacing w:val="-2"/>
          <w:sz w:val="28"/>
          <w:szCs w:val="28"/>
          <w:lang w:val="nl-NL"/>
        </w:rPr>
        <w:t>4. Kiểm sát nội dung quyết định:</w:t>
      </w:r>
    </w:p>
    <w:p w:rsidR="008D0A48" w:rsidRDefault="00CC37EF" w:rsidP="000A19E7">
      <w:pPr>
        <w:widowControl w:val="0"/>
        <w:tabs>
          <w:tab w:val="left" w:pos="567"/>
          <w:tab w:val="left" w:pos="8910"/>
        </w:tabs>
        <w:spacing w:before="120" w:after="120" w:line="380" w:lineRule="exact"/>
        <w:ind w:firstLine="720"/>
        <w:jc w:val="both"/>
        <w:rPr>
          <w:sz w:val="28"/>
          <w:szCs w:val="28"/>
        </w:rPr>
      </w:pPr>
      <w:r w:rsidRPr="00C33D9B">
        <w:rPr>
          <w:sz w:val="28"/>
          <w:szCs w:val="28"/>
        </w:rPr>
        <w:t>a)</w:t>
      </w:r>
      <w:r w:rsidR="00E47B0C" w:rsidRPr="00C33D9B">
        <w:rPr>
          <w:sz w:val="28"/>
          <w:szCs w:val="28"/>
        </w:rPr>
        <w:t xml:space="preserve"> </w:t>
      </w:r>
      <w:r w:rsidR="008D0A48">
        <w:rPr>
          <w:sz w:val="28"/>
          <w:szCs w:val="28"/>
        </w:rPr>
        <w:t>K</w:t>
      </w:r>
      <w:r w:rsidR="00E47B0C" w:rsidRPr="00C33D9B">
        <w:rPr>
          <w:sz w:val="28"/>
          <w:szCs w:val="28"/>
        </w:rPr>
        <w:t xml:space="preserve">iểm sát căn cứ </w:t>
      </w:r>
      <w:r w:rsidR="00816FCD">
        <w:rPr>
          <w:sz w:val="28"/>
          <w:szCs w:val="28"/>
        </w:rPr>
        <w:t>để Tòa án tuyên bố doanh nghiệp, hợp tác xã phá sản</w:t>
      </w:r>
    </w:p>
    <w:p w:rsidR="00E47B0C" w:rsidRDefault="008D0A48" w:rsidP="000A19E7">
      <w:pPr>
        <w:widowControl w:val="0"/>
        <w:tabs>
          <w:tab w:val="left" w:pos="567"/>
          <w:tab w:val="left" w:pos="8910"/>
        </w:tabs>
        <w:spacing w:before="120" w:after="120" w:line="380" w:lineRule="exact"/>
        <w:ind w:firstLine="720"/>
        <w:jc w:val="both"/>
        <w:rPr>
          <w:sz w:val="28"/>
          <w:szCs w:val="28"/>
        </w:rPr>
      </w:pPr>
      <w:r>
        <w:rPr>
          <w:sz w:val="28"/>
          <w:szCs w:val="28"/>
        </w:rPr>
        <w:t xml:space="preserve">a1. Công chức căn cứ </w:t>
      </w:r>
      <w:r w:rsidR="00816FCD">
        <w:rPr>
          <w:sz w:val="28"/>
          <w:szCs w:val="28"/>
        </w:rPr>
        <w:t>các tài liệu, chứng cứ chứng minh việc doanh nghiệp, hợp tác xã hoạt động thua lỗ, không thực hiện nghĩa vụ thanh toán kh</w:t>
      </w:r>
      <w:r>
        <w:rPr>
          <w:sz w:val="28"/>
          <w:szCs w:val="28"/>
        </w:rPr>
        <w:t>o</w:t>
      </w:r>
      <w:r w:rsidR="00816FCD">
        <w:rPr>
          <w:sz w:val="28"/>
          <w:szCs w:val="28"/>
        </w:rPr>
        <w:t>ản nợ trong thời hạn 03 thán</w:t>
      </w:r>
      <w:r w:rsidR="00F90D24">
        <w:rPr>
          <w:sz w:val="28"/>
          <w:szCs w:val="28"/>
        </w:rPr>
        <w:t>g kể từ ngày đến hạn thanh toán;</w:t>
      </w:r>
    </w:p>
    <w:p w:rsidR="008D0A48" w:rsidRDefault="008D0A48" w:rsidP="000A19E7">
      <w:pPr>
        <w:widowControl w:val="0"/>
        <w:tabs>
          <w:tab w:val="left" w:pos="567"/>
          <w:tab w:val="left" w:pos="8910"/>
        </w:tabs>
        <w:spacing w:before="120" w:after="120" w:line="380" w:lineRule="exact"/>
        <w:ind w:firstLine="720"/>
        <w:jc w:val="both"/>
        <w:rPr>
          <w:sz w:val="28"/>
          <w:szCs w:val="28"/>
        </w:rPr>
      </w:pPr>
      <w:r>
        <w:rPr>
          <w:sz w:val="28"/>
          <w:szCs w:val="28"/>
        </w:rPr>
        <w:t xml:space="preserve">a2. Căn cứ Nghị quyết </w:t>
      </w:r>
      <w:r w:rsidR="00643222">
        <w:rPr>
          <w:sz w:val="28"/>
          <w:szCs w:val="28"/>
        </w:rPr>
        <w:t xml:space="preserve">Hội nghị Chủ nợ </w:t>
      </w:r>
      <w:r>
        <w:rPr>
          <w:sz w:val="28"/>
          <w:szCs w:val="28"/>
        </w:rPr>
        <w:t xml:space="preserve">có nội dung áp dụng thủ tục phục hồi hoạt động kinh doanh nhưng doanh nghiệp, hợp tác xã không xây dựng được phương án phục hồi hoạt động kinh doanh trong thời gian quy định tại khoản 1 Điều 87 Luật Phá sản. </w:t>
      </w:r>
    </w:p>
    <w:p w:rsidR="008D0A48" w:rsidRDefault="008D0A48" w:rsidP="000A19E7">
      <w:pPr>
        <w:widowControl w:val="0"/>
        <w:tabs>
          <w:tab w:val="left" w:pos="567"/>
          <w:tab w:val="left" w:pos="8910"/>
        </w:tabs>
        <w:spacing w:before="120" w:after="120" w:line="380" w:lineRule="exact"/>
        <w:ind w:firstLine="720"/>
        <w:jc w:val="both"/>
        <w:rPr>
          <w:sz w:val="28"/>
          <w:szCs w:val="28"/>
        </w:rPr>
      </w:pPr>
      <w:r>
        <w:rPr>
          <w:sz w:val="28"/>
          <w:szCs w:val="28"/>
        </w:rPr>
        <w:t xml:space="preserve">b) Khi kiểm sát phần quyết định của Quyết định tuyên bố doanh nghiệp, hợp tác xã phá sản, công chức kiểm sát việc Tòa án có quyết định </w:t>
      </w:r>
      <w:r w:rsidR="00643222">
        <w:rPr>
          <w:sz w:val="28"/>
          <w:szCs w:val="28"/>
        </w:rPr>
        <w:t xml:space="preserve">về </w:t>
      </w:r>
      <w:r>
        <w:rPr>
          <w:sz w:val="28"/>
          <w:szCs w:val="28"/>
        </w:rPr>
        <w:t>các nội dung sau đây không:</w:t>
      </w:r>
    </w:p>
    <w:p w:rsidR="00C17E16" w:rsidRPr="00C33D9B" w:rsidRDefault="00CC37EF" w:rsidP="00C17E16">
      <w:pPr>
        <w:spacing w:before="120" w:after="120" w:line="360" w:lineRule="exact"/>
        <w:ind w:firstLine="709"/>
        <w:jc w:val="both"/>
        <w:textAlignment w:val="baseline"/>
        <w:rPr>
          <w:sz w:val="28"/>
          <w:szCs w:val="28"/>
        </w:rPr>
      </w:pPr>
      <w:r w:rsidRPr="00C33D9B">
        <w:rPr>
          <w:sz w:val="28"/>
          <w:szCs w:val="28"/>
        </w:rPr>
        <w:t>b1.</w:t>
      </w:r>
      <w:r w:rsidR="00C17E16" w:rsidRPr="00C33D9B">
        <w:rPr>
          <w:sz w:val="28"/>
          <w:szCs w:val="28"/>
        </w:rPr>
        <w:t xml:space="preserve"> Bảng kê chi tiết tài sản, địa điểm có tài sản của doanh nghiệp, hợp tác xã bị tuyên bố phá sản;</w:t>
      </w:r>
    </w:p>
    <w:p w:rsidR="00C17E16" w:rsidRPr="00C33D9B" w:rsidRDefault="00C17E16" w:rsidP="00C17E16">
      <w:pPr>
        <w:spacing w:before="120" w:after="120" w:line="360" w:lineRule="exact"/>
        <w:ind w:firstLine="709"/>
        <w:jc w:val="both"/>
        <w:textAlignment w:val="baseline"/>
        <w:rPr>
          <w:sz w:val="28"/>
          <w:szCs w:val="28"/>
        </w:rPr>
      </w:pPr>
      <w:r w:rsidRPr="00C33D9B">
        <w:rPr>
          <w:sz w:val="28"/>
          <w:szCs w:val="28"/>
        </w:rPr>
        <w:t>b</w:t>
      </w:r>
      <w:r w:rsidR="00B469CE" w:rsidRPr="00C33D9B">
        <w:rPr>
          <w:sz w:val="28"/>
          <w:szCs w:val="28"/>
        </w:rPr>
        <w:t>2.</w:t>
      </w:r>
      <w:r w:rsidRPr="00C33D9B">
        <w:rPr>
          <w:sz w:val="28"/>
          <w:szCs w:val="28"/>
        </w:rPr>
        <w:t xml:space="preserve"> Việc thanh lý tài sản và bán đấu giá tài sản còn lại của doanh nghiệp, hợp tác xã bị tuyên bố phá sản;</w:t>
      </w:r>
    </w:p>
    <w:p w:rsidR="00C17E16" w:rsidRPr="00C33D9B" w:rsidRDefault="00B469CE" w:rsidP="00C17E16">
      <w:pPr>
        <w:spacing w:before="120" w:after="120" w:line="360" w:lineRule="exact"/>
        <w:ind w:firstLine="709"/>
        <w:jc w:val="both"/>
        <w:textAlignment w:val="baseline"/>
        <w:rPr>
          <w:sz w:val="28"/>
          <w:szCs w:val="28"/>
        </w:rPr>
      </w:pPr>
      <w:r w:rsidRPr="00C33D9B">
        <w:rPr>
          <w:sz w:val="28"/>
          <w:szCs w:val="28"/>
        </w:rPr>
        <w:t>b3.</w:t>
      </w:r>
      <w:r w:rsidR="00C17E16" w:rsidRPr="00C33D9B">
        <w:rPr>
          <w:sz w:val="28"/>
          <w:szCs w:val="28"/>
        </w:rPr>
        <w:t xml:space="preserve"> Danh sách chủ nợ, danh sách người mắc nợ, khoản nợ, khoản vay có bảo đảm, có bảo đảm một phần;</w:t>
      </w:r>
    </w:p>
    <w:p w:rsidR="00C17E16" w:rsidRDefault="00B469CE" w:rsidP="00C17E16">
      <w:pPr>
        <w:spacing w:before="120" w:after="120" w:line="360" w:lineRule="exact"/>
        <w:ind w:firstLine="709"/>
        <w:jc w:val="both"/>
        <w:textAlignment w:val="baseline"/>
        <w:rPr>
          <w:sz w:val="28"/>
          <w:szCs w:val="28"/>
        </w:rPr>
      </w:pPr>
      <w:r w:rsidRPr="00C33D9B">
        <w:rPr>
          <w:sz w:val="28"/>
          <w:szCs w:val="28"/>
        </w:rPr>
        <w:t>b4.</w:t>
      </w:r>
      <w:r w:rsidR="00C17E16" w:rsidRPr="00C33D9B">
        <w:rPr>
          <w:sz w:val="28"/>
          <w:szCs w:val="28"/>
        </w:rPr>
        <w:t xml:space="preserve"> V</w:t>
      </w:r>
      <w:r w:rsidR="00FC2EE6">
        <w:rPr>
          <w:sz w:val="28"/>
          <w:szCs w:val="28"/>
        </w:rPr>
        <w:t xml:space="preserve">ề quyền lợi của người lao động, </w:t>
      </w:r>
      <w:r w:rsidR="00C17E16" w:rsidRPr="00C33D9B">
        <w:rPr>
          <w:sz w:val="28"/>
          <w:szCs w:val="28"/>
        </w:rPr>
        <w:t>xác định rõ người lao động là những ai, quyền lợi của người lao động được giải quyết như thế nào;</w:t>
      </w:r>
    </w:p>
    <w:p w:rsidR="00C17E16" w:rsidRPr="00C33D9B" w:rsidRDefault="00B469CE" w:rsidP="00C17E16">
      <w:pPr>
        <w:spacing w:before="120" w:after="120" w:line="360" w:lineRule="exact"/>
        <w:ind w:firstLine="709"/>
        <w:jc w:val="both"/>
        <w:textAlignment w:val="baseline"/>
        <w:rPr>
          <w:sz w:val="28"/>
          <w:szCs w:val="28"/>
        </w:rPr>
      </w:pPr>
      <w:r w:rsidRPr="00C33D9B">
        <w:rPr>
          <w:sz w:val="28"/>
          <w:szCs w:val="28"/>
        </w:rPr>
        <w:t xml:space="preserve">b5. </w:t>
      </w:r>
      <w:r w:rsidR="00FC2EE6">
        <w:rPr>
          <w:sz w:val="28"/>
          <w:szCs w:val="28"/>
        </w:rPr>
        <w:t>G</w:t>
      </w:r>
      <w:r w:rsidR="00C17E16" w:rsidRPr="00C33D9B">
        <w:rPr>
          <w:sz w:val="28"/>
          <w:szCs w:val="28"/>
        </w:rPr>
        <w:t xml:space="preserve">iao dịch có liên quan đến doanh nghiệp, hợp tác xã phá sản </w:t>
      </w:r>
      <w:r w:rsidR="00F90D24">
        <w:rPr>
          <w:sz w:val="28"/>
          <w:szCs w:val="28"/>
        </w:rPr>
        <w:t>bị</w:t>
      </w:r>
      <w:r w:rsidR="00C17E16" w:rsidRPr="00C33D9B">
        <w:rPr>
          <w:sz w:val="28"/>
          <w:szCs w:val="28"/>
        </w:rPr>
        <w:t xml:space="preserve"> đình chỉ </w:t>
      </w:r>
      <w:r w:rsidR="00F90D24">
        <w:rPr>
          <w:sz w:val="28"/>
          <w:szCs w:val="28"/>
        </w:rPr>
        <w:t xml:space="preserve">gồm </w:t>
      </w:r>
      <w:r w:rsidR="00C17E16" w:rsidRPr="00C33D9B">
        <w:rPr>
          <w:sz w:val="28"/>
          <w:szCs w:val="28"/>
        </w:rPr>
        <w:t>những giao dịch nào và giải quyết hậu quả của giao dịch bị đình chỉ;</w:t>
      </w:r>
    </w:p>
    <w:p w:rsidR="00C17E16" w:rsidRPr="00584348" w:rsidRDefault="00B469CE" w:rsidP="00C17E16">
      <w:pPr>
        <w:spacing w:before="120" w:after="120" w:line="360" w:lineRule="exact"/>
        <w:ind w:firstLine="709"/>
        <w:jc w:val="both"/>
        <w:textAlignment w:val="baseline"/>
        <w:rPr>
          <w:spacing w:val="-4"/>
          <w:sz w:val="28"/>
          <w:szCs w:val="28"/>
        </w:rPr>
      </w:pPr>
      <w:r w:rsidRPr="00584348">
        <w:rPr>
          <w:spacing w:val="-4"/>
          <w:sz w:val="28"/>
          <w:szCs w:val="28"/>
        </w:rPr>
        <w:t xml:space="preserve">b6. </w:t>
      </w:r>
      <w:r w:rsidR="00C17E16" w:rsidRPr="00584348">
        <w:rPr>
          <w:spacing w:val="-4"/>
          <w:sz w:val="28"/>
          <w:szCs w:val="28"/>
        </w:rPr>
        <w:t>Về xử lý khoản nợ có bảo đảm theo quy định tại Điều 53 Luật Phá sản;</w:t>
      </w:r>
    </w:p>
    <w:p w:rsidR="00C17E16" w:rsidRPr="00C33D9B" w:rsidRDefault="00B469CE" w:rsidP="00C17E16">
      <w:pPr>
        <w:spacing w:before="120" w:after="120" w:line="360" w:lineRule="exact"/>
        <w:ind w:firstLine="709"/>
        <w:jc w:val="both"/>
        <w:textAlignment w:val="baseline"/>
        <w:rPr>
          <w:sz w:val="28"/>
          <w:szCs w:val="28"/>
        </w:rPr>
      </w:pPr>
      <w:r w:rsidRPr="00C33D9B">
        <w:rPr>
          <w:sz w:val="28"/>
          <w:szCs w:val="28"/>
        </w:rPr>
        <w:t>b7.</w:t>
      </w:r>
      <w:r w:rsidR="00C17E16" w:rsidRPr="00C33D9B">
        <w:rPr>
          <w:sz w:val="28"/>
          <w:szCs w:val="28"/>
        </w:rPr>
        <w:t xml:space="preserve"> Phương án phân chia giá trị tài sản trước và sau khi tuyên bố doanh nghiệp, hợp tác xã phá sản theo quy định tại Điều 54 Luật Phá sản.</w:t>
      </w:r>
    </w:p>
    <w:p w:rsidR="00B469CE" w:rsidRPr="00C33D9B" w:rsidRDefault="00C17E16" w:rsidP="00C17E16">
      <w:pPr>
        <w:spacing w:before="120" w:after="120" w:line="360" w:lineRule="exact"/>
        <w:ind w:firstLine="709"/>
        <w:jc w:val="both"/>
        <w:outlineLvl w:val="2"/>
        <w:rPr>
          <w:sz w:val="28"/>
          <w:szCs w:val="28"/>
        </w:rPr>
      </w:pPr>
      <w:r w:rsidRPr="00C33D9B">
        <w:rPr>
          <w:sz w:val="28"/>
          <w:szCs w:val="28"/>
        </w:rPr>
        <w:t xml:space="preserve">2. Trường hợp phát hiện quyết định tuyên bố doanh nghiệp, hợp tác xã phá sản vi phạm nghiêm trọng một trong các nội dung tại </w:t>
      </w:r>
      <w:r w:rsidR="00B469CE" w:rsidRPr="00C33D9B">
        <w:rPr>
          <w:sz w:val="28"/>
          <w:szCs w:val="28"/>
        </w:rPr>
        <w:t xml:space="preserve">điểm b </w:t>
      </w:r>
      <w:r w:rsidRPr="00C33D9B">
        <w:rPr>
          <w:sz w:val="28"/>
          <w:szCs w:val="28"/>
        </w:rPr>
        <w:t xml:space="preserve">khoản </w:t>
      </w:r>
      <w:r w:rsidR="00B469CE" w:rsidRPr="00C33D9B">
        <w:rPr>
          <w:sz w:val="28"/>
          <w:szCs w:val="28"/>
        </w:rPr>
        <w:t>4</w:t>
      </w:r>
      <w:r w:rsidR="007B3B61">
        <w:rPr>
          <w:sz w:val="28"/>
          <w:szCs w:val="28"/>
        </w:rPr>
        <w:t xml:space="preserve"> Điều này thì </w:t>
      </w:r>
      <w:r w:rsidR="00594CFA" w:rsidRPr="00C33D9B">
        <w:rPr>
          <w:sz w:val="28"/>
          <w:szCs w:val="28"/>
        </w:rPr>
        <w:t xml:space="preserve">trong thời hạn 15 ngày làm việc kể từ ngày nhận được quyết định tuyên bố doanh nghiệp, hợp tác xã phá sản, </w:t>
      </w:r>
      <w:r w:rsidR="007B3B61">
        <w:rPr>
          <w:sz w:val="28"/>
          <w:szCs w:val="28"/>
        </w:rPr>
        <w:t>Viện kiểm sát</w:t>
      </w:r>
      <w:r w:rsidR="00594CFA" w:rsidRPr="00C33D9B">
        <w:rPr>
          <w:sz w:val="28"/>
          <w:szCs w:val="28"/>
        </w:rPr>
        <w:t xml:space="preserve"> </w:t>
      </w:r>
      <w:r w:rsidR="00787FDB" w:rsidRPr="00C33D9B">
        <w:rPr>
          <w:sz w:val="28"/>
          <w:szCs w:val="28"/>
        </w:rPr>
        <w:t xml:space="preserve">cùng cấp </w:t>
      </w:r>
      <w:r w:rsidR="00594CFA" w:rsidRPr="00C33D9B">
        <w:rPr>
          <w:sz w:val="28"/>
          <w:szCs w:val="28"/>
        </w:rPr>
        <w:t>thực hiện quyền kháng nghị theo quy định tại Đ</w:t>
      </w:r>
      <w:r w:rsidR="008A6060" w:rsidRPr="00C33D9B">
        <w:rPr>
          <w:sz w:val="28"/>
          <w:szCs w:val="28"/>
        </w:rPr>
        <w:t xml:space="preserve">iều 111 Luật Phá sản. </w:t>
      </w:r>
      <w:r w:rsidR="00B469CE" w:rsidRPr="00C33D9B">
        <w:rPr>
          <w:sz w:val="28"/>
          <w:szCs w:val="28"/>
        </w:rPr>
        <w:t xml:space="preserve">Quy trình kháng nghị được thực hiện theo </w:t>
      </w:r>
      <w:r w:rsidR="007B3B61">
        <w:rPr>
          <w:sz w:val="28"/>
          <w:szCs w:val="28"/>
        </w:rPr>
        <w:t>Điều 2</w:t>
      </w:r>
      <w:r w:rsidR="00C11833">
        <w:rPr>
          <w:sz w:val="28"/>
          <w:szCs w:val="28"/>
        </w:rPr>
        <w:t>6</w:t>
      </w:r>
      <w:r w:rsidR="00B469CE" w:rsidRPr="00C33D9B">
        <w:rPr>
          <w:sz w:val="28"/>
          <w:szCs w:val="28"/>
        </w:rPr>
        <w:t xml:space="preserve"> </w:t>
      </w:r>
      <w:r w:rsidR="007B3B61">
        <w:rPr>
          <w:sz w:val="28"/>
          <w:szCs w:val="28"/>
        </w:rPr>
        <w:t>Q</w:t>
      </w:r>
      <w:r w:rsidR="00B469CE" w:rsidRPr="00C33D9B">
        <w:rPr>
          <w:sz w:val="28"/>
          <w:szCs w:val="28"/>
        </w:rPr>
        <w:t>uy định này.</w:t>
      </w:r>
    </w:p>
    <w:p w:rsidR="006658AD" w:rsidRPr="00C33D9B" w:rsidRDefault="00605289" w:rsidP="006658AD">
      <w:pPr>
        <w:spacing w:before="120" w:after="120" w:line="380" w:lineRule="exact"/>
        <w:ind w:firstLine="720"/>
        <w:jc w:val="both"/>
        <w:rPr>
          <w:b/>
          <w:sz w:val="28"/>
          <w:szCs w:val="28"/>
          <w:lang w:val="pt-BR"/>
        </w:rPr>
      </w:pPr>
      <w:r w:rsidRPr="00C33D9B">
        <w:rPr>
          <w:b/>
          <w:sz w:val="28"/>
          <w:szCs w:val="28"/>
          <w:lang w:val="pt-BR"/>
        </w:rPr>
        <w:t>Điều 1</w:t>
      </w:r>
      <w:r w:rsidR="007B3B61">
        <w:rPr>
          <w:b/>
          <w:sz w:val="28"/>
          <w:szCs w:val="28"/>
          <w:lang w:val="pt-BR"/>
        </w:rPr>
        <w:t>5</w:t>
      </w:r>
      <w:r w:rsidR="00FF3C48" w:rsidRPr="00C33D9B">
        <w:rPr>
          <w:b/>
          <w:sz w:val="28"/>
          <w:szCs w:val="28"/>
          <w:lang w:val="pt-BR"/>
        </w:rPr>
        <w:t xml:space="preserve">. </w:t>
      </w:r>
      <w:r w:rsidR="003E1E3C" w:rsidRPr="00C33D9B">
        <w:rPr>
          <w:b/>
          <w:sz w:val="28"/>
          <w:szCs w:val="28"/>
          <w:lang w:val="pt-BR"/>
        </w:rPr>
        <w:t>K</w:t>
      </w:r>
      <w:r w:rsidR="00FF3C48" w:rsidRPr="00C33D9B">
        <w:rPr>
          <w:b/>
          <w:sz w:val="28"/>
          <w:szCs w:val="28"/>
          <w:lang w:val="pt-BR"/>
        </w:rPr>
        <w:t xml:space="preserve">iểm sát quyết định giải quyết </w:t>
      </w:r>
      <w:r w:rsidR="006658AD" w:rsidRPr="00C33D9B">
        <w:rPr>
          <w:b/>
          <w:sz w:val="28"/>
          <w:szCs w:val="28"/>
          <w:lang w:val="pt-BR"/>
        </w:rPr>
        <w:t xml:space="preserve">đơn </w:t>
      </w:r>
      <w:r w:rsidR="00FF3C48" w:rsidRPr="00C33D9B">
        <w:rPr>
          <w:b/>
          <w:sz w:val="28"/>
          <w:szCs w:val="28"/>
          <w:lang w:val="pt-BR"/>
        </w:rPr>
        <w:t>đề nghị xem xét lại, kháng nghị quyết định tuyên bố doanh nghiệp, hợp tác xã phá sản</w:t>
      </w:r>
      <w:r w:rsidR="006658AD" w:rsidRPr="00C33D9B">
        <w:rPr>
          <w:b/>
          <w:sz w:val="28"/>
          <w:szCs w:val="28"/>
          <w:lang w:val="pt-BR"/>
        </w:rPr>
        <w:t xml:space="preserve"> </w:t>
      </w:r>
    </w:p>
    <w:p w:rsidR="005B0BD6" w:rsidRPr="00C33D9B" w:rsidRDefault="00B469CE" w:rsidP="00FF3C48">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sz w:val="28"/>
          <w:szCs w:val="28"/>
        </w:rPr>
        <w:t xml:space="preserve">Khi kiểm sát quyết định giải quyết đơn đề nghị xem xét lại, kháng nghị đối với quyết định tuyên bố doanh nghiệp, hợp tác xã phá sản, </w:t>
      </w:r>
      <w:r w:rsidR="005B0BD6" w:rsidRPr="00C33D9B">
        <w:rPr>
          <w:rFonts w:eastAsia="Calibri"/>
          <w:spacing w:val="-2"/>
          <w:sz w:val="28"/>
          <w:szCs w:val="28"/>
          <w:lang w:val="nl-NL"/>
        </w:rPr>
        <w:t xml:space="preserve">công chức thực hiện theo quy trình tại Điều </w:t>
      </w:r>
      <w:r w:rsidR="00643222">
        <w:rPr>
          <w:rFonts w:eastAsia="Calibri"/>
          <w:spacing w:val="-2"/>
          <w:sz w:val="28"/>
          <w:szCs w:val="28"/>
          <w:lang w:val="nl-NL"/>
        </w:rPr>
        <w:t>4</w:t>
      </w:r>
      <w:r w:rsidR="005B0BD6" w:rsidRPr="00C33D9B">
        <w:rPr>
          <w:rFonts w:eastAsia="Calibri"/>
          <w:spacing w:val="-2"/>
          <w:sz w:val="28"/>
          <w:szCs w:val="28"/>
          <w:lang w:val="nl-NL"/>
        </w:rPr>
        <w:t xml:space="preserve"> Quy định này và lưu ý các nội dung cụ thể sau đây:</w:t>
      </w:r>
    </w:p>
    <w:p w:rsidR="008A6060" w:rsidRPr="00C33D9B" w:rsidRDefault="008A6060" w:rsidP="008A6060">
      <w:pPr>
        <w:pStyle w:val="ThngthngWeb"/>
        <w:spacing w:before="120" w:beforeAutospacing="0" w:after="120" w:afterAutospacing="0" w:line="380" w:lineRule="exact"/>
        <w:ind w:firstLine="720"/>
        <w:jc w:val="both"/>
        <w:rPr>
          <w:rFonts w:eastAsia="Calibri"/>
          <w:spacing w:val="8"/>
          <w:sz w:val="28"/>
          <w:szCs w:val="28"/>
          <w:lang w:val="nl-NL"/>
        </w:rPr>
      </w:pPr>
      <w:r w:rsidRPr="00C33D9B">
        <w:rPr>
          <w:rFonts w:eastAsia="Calibri"/>
          <w:spacing w:val="-2"/>
          <w:sz w:val="28"/>
          <w:szCs w:val="28"/>
          <w:lang w:val="nl-NL"/>
        </w:rPr>
        <w:t xml:space="preserve">1. </w:t>
      </w:r>
      <w:r w:rsidRPr="00C33D9B">
        <w:rPr>
          <w:rFonts w:eastAsia="Calibri"/>
          <w:spacing w:val="8"/>
          <w:sz w:val="28"/>
          <w:szCs w:val="28"/>
          <w:lang w:val="nl-NL"/>
        </w:rPr>
        <w:t xml:space="preserve">Trường hợp thấy quyết định giải quyết của Tổ Thẩm phán không đúng với nội dung thảo luận và quyết định của Tổ Thẩm phán tại phiên họp hoặc không đúng với </w:t>
      </w:r>
      <w:r w:rsidRPr="00C33D9B">
        <w:rPr>
          <w:sz w:val="28"/>
          <w:szCs w:val="28"/>
        </w:rPr>
        <w:t>nội dung</w:t>
      </w:r>
      <w:r w:rsidR="007B3B61">
        <w:rPr>
          <w:sz w:val="28"/>
          <w:szCs w:val="28"/>
        </w:rPr>
        <w:t xml:space="preserve"> ý kiến</w:t>
      </w:r>
      <w:r w:rsidRPr="00C33D9B">
        <w:rPr>
          <w:sz w:val="28"/>
          <w:szCs w:val="28"/>
        </w:rPr>
        <w:t xml:space="preserve"> Kiểm sát viên </w:t>
      </w:r>
      <w:r w:rsidR="00F90D24">
        <w:rPr>
          <w:sz w:val="28"/>
          <w:szCs w:val="28"/>
        </w:rPr>
        <w:t xml:space="preserve">đã </w:t>
      </w:r>
      <w:r w:rsidRPr="00C33D9B">
        <w:rPr>
          <w:sz w:val="28"/>
          <w:szCs w:val="28"/>
        </w:rPr>
        <w:t xml:space="preserve">phát biểu </w:t>
      </w:r>
      <w:r w:rsidRPr="00C33D9B">
        <w:rPr>
          <w:rFonts w:eastAsia="Calibri"/>
          <w:spacing w:val="8"/>
          <w:sz w:val="28"/>
          <w:szCs w:val="28"/>
          <w:lang w:val="nl-NL"/>
        </w:rPr>
        <w:t xml:space="preserve">tại phiên họp thì Kiểm sát viên báo cáo ngay lãnh đạo Viện kiểm sát cấp mình để </w:t>
      </w:r>
      <w:r w:rsidR="007622F6" w:rsidRPr="00C33D9B">
        <w:rPr>
          <w:rFonts w:eastAsia="Calibri"/>
          <w:spacing w:val="8"/>
          <w:sz w:val="28"/>
          <w:szCs w:val="28"/>
          <w:lang w:val="nl-NL"/>
        </w:rPr>
        <w:t xml:space="preserve">báo cáo </w:t>
      </w:r>
      <w:r w:rsidR="00CC6CED">
        <w:rPr>
          <w:rFonts w:eastAsia="Calibri"/>
          <w:spacing w:val="8"/>
          <w:sz w:val="28"/>
          <w:szCs w:val="28"/>
          <w:lang w:val="nl-NL"/>
        </w:rPr>
        <w:t>Viện kiểm sát nhân dân</w:t>
      </w:r>
      <w:r w:rsidR="007622F6" w:rsidRPr="00C33D9B">
        <w:rPr>
          <w:rFonts w:eastAsia="Calibri"/>
          <w:spacing w:val="8"/>
          <w:sz w:val="28"/>
          <w:szCs w:val="28"/>
          <w:lang w:val="nl-NL"/>
        </w:rPr>
        <w:t xml:space="preserve"> tối cao </w:t>
      </w:r>
      <w:r w:rsidRPr="00C33D9B">
        <w:rPr>
          <w:rFonts w:eastAsia="Calibri"/>
          <w:spacing w:val="8"/>
          <w:sz w:val="28"/>
          <w:szCs w:val="28"/>
          <w:lang w:val="nl-NL"/>
        </w:rPr>
        <w:t>thực hiện quyền kiến nghị</w:t>
      </w:r>
      <w:r w:rsidR="007622F6" w:rsidRPr="00C33D9B">
        <w:rPr>
          <w:rFonts w:eastAsia="Calibri"/>
          <w:spacing w:val="8"/>
          <w:sz w:val="28"/>
          <w:szCs w:val="28"/>
          <w:lang w:val="nl-NL"/>
        </w:rPr>
        <w:t xml:space="preserve"> theo thủ tục đặc biệt quy định tại Điều 113 Luật Phá sản.</w:t>
      </w:r>
    </w:p>
    <w:p w:rsidR="00CB34ED" w:rsidRPr="00C33D9B" w:rsidRDefault="00CB34ED" w:rsidP="00CB34ED">
      <w:pPr>
        <w:spacing w:before="120" w:after="120" w:line="380" w:lineRule="exact"/>
        <w:ind w:firstLine="720"/>
        <w:jc w:val="both"/>
        <w:rPr>
          <w:sz w:val="28"/>
          <w:szCs w:val="28"/>
          <w:lang w:val="pt-BR"/>
        </w:rPr>
      </w:pPr>
      <w:r w:rsidRPr="00C33D9B">
        <w:rPr>
          <w:sz w:val="28"/>
          <w:szCs w:val="28"/>
          <w:lang w:val="pt-BR"/>
        </w:rPr>
        <w:t xml:space="preserve">2. Công chức tại </w:t>
      </w:r>
      <w:r w:rsidR="00CC6CED">
        <w:rPr>
          <w:sz w:val="28"/>
          <w:szCs w:val="28"/>
          <w:lang w:val="pt-BR"/>
        </w:rPr>
        <w:t>Viện kiểm sát nhân dân</w:t>
      </w:r>
      <w:r w:rsidRPr="00C33D9B">
        <w:rPr>
          <w:sz w:val="28"/>
          <w:szCs w:val="28"/>
          <w:lang w:val="pt-BR"/>
        </w:rPr>
        <w:t xml:space="preserve"> tối cao được phân công kiểm sát quyết định giải quyết đơn đề nghị</w:t>
      </w:r>
      <w:r w:rsidR="00CC6CED">
        <w:rPr>
          <w:sz w:val="28"/>
          <w:szCs w:val="28"/>
          <w:lang w:val="pt-BR"/>
        </w:rPr>
        <w:t xml:space="preserve"> xem xét lại</w:t>
      </w:r>
      <w:r w:rsidRPr="00C33D9B">
        <w:rPr>
          <w:sz w:val="28"/>
          <w:szCs w:val="28"/>
          <w:lang w:val="pt-BR"/>
        </w:rPr>
        <w:t xml:space="preserve">, kháng nghị đối với quyết định tuyên bố doanh nghiệp, hợp tác xã phá sản, nếu </w:t>
      </w:r>
      <w:r w:rsidRPr="00C33D9B">
        <w:rPr>
          <w:rFonts w:eastAsia="Calibri"/>
          <w:spacing w:val="8"/>
          <w:sz w:val="28"/>
          <w:szCs w:val="28"/>
          <w:lang w:val="nl-NL"/>
        </w:rPr>
        <w:t xml:space="preserve">phát hiện có vi phạm nghiêm trọng pháp luật về phá sản hoặc phát hiện tình tiết mới có thể làm thay đổi cơ bản nội dung quyết định tuyên bố phá sản mà </w:t>
      </w:r>
      <w:r w:rsidR="00CC6CED">
        <w:rPr>
          <w:rFonts w:eastAsia="Calibri"/>
          <w:spacing w:val="8"/>
          <w:sz w:val="28"/>
          <w:szCs w:val="28"/>
          <w:lang w:val="nl-NL"/>
        </w:rPr>
        <w:t>Tòa án nhân dân</w:t>
      </w:r>
      <w:r w:rsidRPr="00C33D9B">
        <w:rPr>
          <w:rFonts w:eastAsia="Calibri"/>
          <w:spacing w:val="8"/>
          <w:sz w:val="28"/>
          <w:szCs w:val="28"/>
          <w:lang w:val="nl-NL"/>
        </w:rPr>
        <w:t xml:space="preserve">, người tham gia thủ tục phá sản không thể biết được khi </w:t>
      </w:r>
      <w:r w:rsidR="00CC6CED">
        <w:rPr>
          <w:rFonts w:eastAsia="Calibri"/>
          <w:spacing w:val="8"/>
          <w:sz w:val="28"/>
          <w:szCs w:val="28"/>
          <w:lang w:val="nl-NL"/>
        </w:rPr>
        <w:t xml:space="preserve">Tòa án nhân dân </w:t>
      </w:r>
      <w:r w:rsidRPr="00C33D9B">
        <w:rPr>
          <w:rFonts w:eastAsia="Calibri"/>
          <w:spacing w:val="8"/>
          <w:sz w:val="28"/>
          <w:szCs w:val="28"/>
          <w:lang w:val="nl-NL"/>
        </w:rPr>
        <w:t xml:space="preserve">ra quyết định tuyên bố phá sản thì báo cáo </w:t>
      </w:r>
      <w:r w:rsidR="00D61473">
        <w:rPr>
          <w:sz w:val="28"/>
          <w:szCs w:val="28"/>
          <w:lang w:val="pt-BR"/>
        </w:rPr>
        <w:t>thủ</w:t>
      </w:r>
      <w:r w:rsidRPr="00C33D9B">
        <w:rPr>
          <w:sz w:val="28"/>
          <w:szCs w:val="28"/>
          <w:lang w:val="pt-BR"/>
        </w:rPr>
        <w:t xml:space="preserve"> trưởng đơn vị </w:t>
      </w:r>
      <w:r w:rsidR="00D61473">
        <w:rPr>
          <w:sz w:val="28"/>
          <w:szCs w:val="28"/>
          <w:lang w:val="pt-BR"/>
        </w:rPr>
        <w:t xml:space="preserve">để </w:t>
      </w:r>
      <w:r w:rsidRPr="00C33D9B">
        <w:rPr>
          <w:sz w:val="28"/>
          <w:szCs w:val="28"/>
          <w:lang w:val="pt-BR"/>
        </w:rPr>
        <w:t>báo cáo</w:t>
      </w:r>
      <w:r w:rsidR="00CC6CED">
        <w:rPr>
          <w:sz w:val="28"/>
          <w:szCs w:val="28"/>
          <w:lang w:val="pt-BR"/>
        </w:rPr>
        <w:t>,</w:t>
      </w:r>
      <w:r w:rsidR="00D61473">
        <w:rPr>
          <w:sz w:val="28"/>
          <w:szCs w:val="28"/>
          <w:lang w:val="pt-BR"/>
        </w:rPr>
        <w:t xml:space="preserve"> đề xuất</w:t>
      </w:r>
      <w:r w:rsidRPr="00C33D9B">
        <w:rPr>
          <w:sz w:val="28"/>
          <w:szCs w:val="28"/>
          <w:lang w:val="pt-BR"/>
        </w:rPr>
        <w:t xml:space="preserve"> Viện trưởng </w:t>
      </w:r>
      <w:r w:rsidR="00CC6CED">
        <w:rPr>
          <w:sz w:val="28"/>
          <w:szCs w:val="28"/>
          <w:lang w:val="pt-BR"/>
        </w:rPr>
        <w:t>Viện kiểm sát nhân dân</w:t>
      </w:r>
      <w:r w:rsidRPr="00C33D9B">
        <w:rPr>
          <w:sz w:val="28"/>
          <w:szCs w:val="28"/>
          <w:lang w:val="pt-BR"/>
        </w:rPr>
        <w:t xml:space="preserve"> tối cao ban hành kiến nghị Chánh án </w:t>
      </w:r>
      <w:r w:rsidR="00CC6CED">
        <w:rPr>
          <w:sz w:val="28"/>
          <w:szCs w:val="28"/>
          <w:lang w:val="pt-BR"/>
        </w:rPr>
        <w:t>Tòa án nhân dân</w:t>
      </w:r>
      <w:r w:rsidRPr="00C33D9B">
        <w:rPr>
          <w:sz w:val="28"/>
          <w:szCs w:val="28"/>
          <w:lang w:val="pt-BR"/>
        </w:rPr>
        <w:t xml:space="preserve"> tối cao xem xét lại quyết định giải quyết đơn đề nghị, kháng nghị đối với quyết định tuyên bố doanh nghiệp, hợp tác xã phá sản theo Điều 113 Luật Phá sản. </w:t>
      </w:r>
      <w:r w:rsidR="00272B5A" w:rsidRPr="00C33D9B">
        <w:rPr>
          <w:sz w:val="28"/>
          <w:szCs w:val="28"/>
        </w:rPr>
        <w:t>Quy trình kiế</w:t>
      </w:r>
      <w:r w:rsidRPr="00C33D9B">
        <w:rPr>
          <w:sz w:val="28"/>
          <w:szCs w:val="28"/>
        </w:rPr>
        <w:t xml:space="preserve">n nghị được thực hiện theo </w:t>
      </w:r>
      <w:r w:rsidR="00CC6CED">
        <w:rPr>
          <w:sz w:val="28"/>
          <w:szCs w:val="28"/>
        </w:rPr>
        <w:t>khoản 3 và khoản 4 Điều 2</w:t>
      </w:r>
      <w:r w:rsidR="006760AA">
        <w:rPr>
          <w:sz w:val="28"/>
          <w:szCs w:val="28"/>
        </w:rPr>
        <w:t>5</w:t>
      </w:r>
      <w:r w:rsidR="00CC6CED">
        <w:rPr>
          <w:sz w:val="28"/>
          <w:szCs w:val="28"/>
        </w:rPr>
        <w:t xml:space="preserve"> Q</w:t>
      </w:r>
      <w:r w:rsidRPr="00C33D9B">
        <w:rPr>
          <w:sz w:val="28"/>
          <w:szCs w:val="28"/>
        </w:rPr>
        <w:t>uy định này.</w:t>
      </w:r>
    </w:p>
    <w:p w:rsidR="00C17E16" w:rsidRDefault="00CB34ED" w:rsidP="00FF3C48">
      <w:pPr>
        <w:spacing w:before="120" w:after="120" w:line="380" w:lineRule="exact"/>
        <w:ind w:firstLine="720"/>
        <w:jc w:val="both"/>
        <w:rPr>
          <w:spacing w:val="6"/>
          <w:sz w:val="28"/>
          <w:szCs w:val="28"/>
          <w:lang w:val="pt-BR"/>
        </w:rPr>
      </w:pPr>
      <w:r w:rsidRPr="00C33D9B">
        <w:rPr>
          <w:spacing w:val="6"/>
          <w:sz w:val="28"/>
          <w:szCs w:val="28"/>
          <w:lang w:val="pt-BR"/>
        </w:rPr>
        <w:t>3</w:t>
      </w:r>
      <w:r w:rsidR="00C17E16" w:rsidRPr="00C33D9B">
        <w:rPr>
          <w:spacing w:val="6"/>
          <w:sz w:val="28"/>
          <w:szCs w:val="28"/>
          <w:lang w:val="pt-BR"/>
        </w:rPr>
        <w:t xml:space="preserve">. Trường hợp </w:t>
      </w:r>
      <w:r w:rsidR="00CC6CED">
        <w:rPr>
          <w:spacing w:val="6"/>
          <w:sz w:val="28"/>
          <w:szCs w:val="28"/>
          <w:lang w:val="pt-BR"/>
        </w:rPr>
        <w:t>Viện kiểm sát nhân dân</w:t>
      </w:r>
      <w:r w:rsidR="00C17E16" w:rsidRPr="00C33D9B">
        <w:rPr>
          <w:spacing w:val="6"/>
          <w:sz w:val="28"/>
          <w:szCs w:val="28"/>
          <w:lang w:val="pt-BR"/>
        </w:rPr>
        <w:t xml:space="preserve"> cấp dưới nhận được đơn đề nghị xem xét lại </w:t>
      </w:r>
      <w:r w:rsidR="00272B5A" w:rsidRPr="00C33D9B">
        <w:rPr>
          <w:spacing w:val="6"/>
          <w:sz w:val="28"/>
          <w:szCs w:val="28"/>
          <w:lang w:val="pt-BR"/>
        </w:rPr>
        <w:t xml:space="preserve">đối với </w:t>
      </w:r>
      <w:r w:rsidR="00C17E16" w:rsidRPr="00C33D9B">
        <w:rPr>
          <w:spacing w:val="6"/>
          <w:sz w:val="28"/>
          <w:szCs w:val="28"/>
          <w:lang w:val="pt-BR"/>
        </w:rPr>
        <w:t>quyết định giải quyết đơn đề nghị xem xét lại quyết định tuyên bố doanh nghiệp</w:t>
      </w:r>
      <w:r w:rsidR="00272B5A" w:rsidRPr="00C33D9B">
        <w:rPr>
          <w:spacing w:val="6"/>
          <w:sz w:val="28"/>
          <w:szCs w:val="28"/>
          <w:lang w:val="pt-BR"/>
        </w:rPr>
        <w:t>,</w:t>
      </w:r>
      <w:r w:rsidR="00C17E16" w:rsidRPr="00C33D9B">
        <w:rPr>
          <w:spacing w:val="6"/>
          <w:sz w:val="28"/>
          <w:szCs w:val="28"/>
          <w:lang w:val="pt-BR"/>
        </w:rPr>
        <w:t xml:space="preserve"> hợp tác xã phá sản thì </w:t>
      </w:r>
      <w:r w:rsidR="00CC6CED">
        <w:rPr>
          <w:spacing w:val="6"/>
          <w:sz w:val="28"/>
          <w:szCs w:val="28"/>
          <w:lang w:val="pt-BR"/>
        </w:rPr>
        <w:t>Viện kiểm sát nhân dân</w:t>
      </w:r>
      <w:r w:rsidR="00C17E16" w:rsidRPr="00C33D9B">
        <w:rPr>
          <w:spacing w:val="6"/>
          <w:sz w:val="28"/>
          <w:szCs w:val="28"/>
          <w:lang w:val="pt-BR"/>
        </w:rPr>
        <w:t xml:space="preserve"> cấp dưới chuyển đơn đến </w:t>
      </w:r>
      <w:r w:rsidR="00CC6CED">
        <w:rPr>
          <w:spacing w:val="6"/>
          <w:sz w:val="28"/>
          <w:szCs w:val="28"/>
          <w:lang w:val="pt-BR"/>
        </w:rPr>
        <w:t>Viện kiểm sát nhân dân</w:t>
      </w:r>
      <w:r w:rsidR="00C17E16" w:rsidRPr="00C33D9B">
        <w:rPr>
          <w:spacing w:val="6"/>
          <w:sz w:val="28"/>
          <w:szCs w:val="28"/>
          <w:lang w:val="pt-BR"/>
        </w:rPr>
        <w:t xml:space="preserve"> tối cao để xem xét, giải quyết theo thẩm quyền.</w:t>
      </w:r>
    </w:p>
    <w:p w:rsidR="00643222" w:rsidRPr="00643222" w:rsidRDefault="00643222" w:rsidP="00FF3C48">
      <w:pPr>
        <w:spacing w:before="120" w:after="120" w:line="380" w:lineRule="exact"/>
        <w:ind w:firstLine="720"/>
        <w:jc w:val="both"/>
        <w:rPr>
          <w:b/>
          <w:spacing w:val="6"/>
          <w:sz w:val="28"/>
          <w:szCs w:val="28"/>
          <w:lang w:val="pt-BR"/>
        </w:rPr>
      </w:pPr>
      <w:r w:rsidRPr="00643222">
        <w:rPr>
          <w:b/>
          <w:spacing w:val="6"/>
          <w:sz w:val="28"/>
          <w:szCs w:val="28"/>
          <w:lang w:val="pt-BR"/>
        </w:rPr>
        <w:t>Điều 16. Kiểm sát quyết định tách tài sản đang tranh chấp trong vụ việc phá sản thành vụ án khác</w:t>
      </w:r>
    </w:p>
    <w:p w:rsidR="00931C72" w:rsidRDefault="00931C72" w:rsidP="00931C72">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Khi kiểm </w:t>
      </w:r>
      <w:r>
        <w:rPr>
          <w:rFonts w:eastAsia="Calibri"/>
          <w:spacing w:val="-2"/>
          <w:sz w:val="28"/>
          <w:szCs w:val="28"/>
          <w:lang w:val="nl-NL"/>
        </w:rPr>
        <w:t>quyết định tách tài sản đang tranh chấp trong vụ việc phá sản</w:t>
      </w:r>
      <w:r w:rsidR="00293A3D">
        <w:rPr>
          <w:rFonts w:eastAsia="Calibri"/>
          <w:spacing w:val="-2"/>
          <w:sz w:val="28"/>
          <w:szCs w:val="28"/>
          <w:lang w:val="nl-NL"/>
        </w:rPr>
        <w:t xml:space="preserve"> để giải quyết bằng vụ án khác quy định tại Điều 114 Luật Phá sản</w:t>
      </w:r>
      <w:r>
        <w:rPr>
          <w:rFonts w:eastAsia="Calibri"/>
          <w:spacing w:val="-2"/>
          <w:sz w:val="28"/>
          <w:szCs w:val="28"/>
          <w:lang w:val="nl-NL"/>
        </w:rPr>
        <w:t>, công chức thực hiện theo quy trình tại Điều 4 Quy đị</w:t>
      </w:r>
      <w:r w:rsidR="00293A3D">
        <w:rPr>
          <w:rFonts w:eastAsia="Calibri"/>
          <w:spacing w:val="-2"/>
          <w:sz w:val="28"/>
          <w:szCs w:val="28"/>
          <w:lang w:val="nl-NL"/>
        </w:rPr>
        <w:t>nh này và lưu ý các nội dung sau:</w:t>
      </w:r>
    </w:p>
    <w:p w:rsidR="00BA5602" w:rsidRDefault="00BA5602" w:rsidP="00931C72">
      <w:pPr>
        <w:widowControl w:val="0"/>
        <w:tabs>
          <w:tab w:val="left" w:pos="567"/>
          <w:tab w:val="left" w:pos="8910"/>
        </w:tabs>
        <w:spacing w:before="120" w:after="120" w:line="380" w:lineRule="exact"/>
        <w:ind w:firstLine="720"/>
        <w:jc w:val="both"/>
        <w:rPr>
          <w:rFonts w:eastAsia="Calibri"/>
          <w:spacing w:val="-2"/>
          <w:sz w:val="28"/>
          <w:szCs w:val="28"/>
          <w:lang w:val="nl-NL"/>
        </w:rPr>
      </w:pPr>
      <w:r>
        <w:rPr>
          <w:rFonts w:eastAsia="Calibri"/>
          <w:spacing w:val="-2"/>
          <w:sz w:val="28"/>
          <w:szCs w:val="28"/>
          <w:lang w:val="nl-NL"/>
        </w:rPr>
        <w:t>1. Kiểm sát việc xử lý tài sản sau khi tài sản tranh chấp trong vụ việc phá sản đã được giải quyết theo quy định tại khoản 2 Điều 114</w:t>
      </w:r>
      <w:r w:rsidR="000B71A0">
        <w:rPr>
          <w:rFonts w:eastAsia="Calibri"/>
          <w:spacing w:val="-2"/>
          <w:sz w:val="28"/>
          <w:szCs w:val="28"/>
          <w:lang w:val="nl-NL"/>
        </w:rPr>
        <w:t xml:space="preserve"> Luật Phá sản</w:t>
      </w:r>
      <w:r>
        <w:rPr>
          <w:rFonts w:eastAsia="Calibri"/>
          <w:spacing w:val="-2"/>
          <w:sz w:val="28"/>
          <w:szCs w:val="28"/>
          <w:lang w:val="nl-NL"/>
        </w:rPr>
        <w:t>.</w:t>
      </w:r>
    </w:p>
    <w:p w:rsidR="00293A3D" w:rsidRDefault="00BA5602" w:rsidP="00931C72">
      <w:pPr>
        <w:widowControl w:val="0"/>
        <w:tabs>
          <w:tab w:val="left" w:pos="567"/>
          <w:tab w:val="left" w:pos="8910"/>
        </w:tabs>
        <w:spacing w:before="120" w:after="120" w:line="380" w:lineRule="exact"/>
        <w:ind w:firstLine="720"/>
        <w:jc w:val="both"/>
        <w:rPr>
          <w:rFonts w:eastAsia="Calibri"/>
          <w:spacing w:val="-2"/>
          <w:sz w:val="28"/>
          <w:szCs w:val="28"/>
          <w:lang w:val="nl-NL"/>
        </w:rPr>
      </w:pPr>
      <w:r>
        <w:rPr>
          <w:rFonts w:eastAsia="Calibri"/>
          <w:spacing w:val="-2"/>
          <w:sz w:val="28"/>
          <w:szCs w:val="28"/>
          <w:lang w:val="nl-NL"/>
        </w:rPr>
        <w:t>2</w:t>
      </w:r>
      <w:r w:rsidR="00293A3D">
        <w:rPr>
          <w:rFonts w:eastAsia="Calibri"/>
          <w:spacing w:val="-2"/>
          <w:sz w:val="28"/>
          <w:szCs w:val="28"/>
          <w:lang w:val="nl-NL"/>
        </w:rPr>
        <w:t xml:space="preserve">. Kiểm sát việc </w:t>
      </w:r>
      <w:r>
        <w:rPr>
          <w:rFonts w:eastAsia="Calibri"/>
          <w:spacing w:val="-2"/>
          <w:sz w:val="28"/>
          <w:szCs w:val="28"/>
          <w:lang w:val="nl-NL"/>
        </w:rPr>
        <w:t>thông báo</w:t>
      </w:r>
      <w:r w:rsidR="00293A3D">
        <w:rPr>
          <w:rFonts w:eastAsia="Calibri"/>
          <w:spacing w:val="-2"/>
          <w:sz w:val="28"/>
          <w:szCs w:val="28"/>
          <w:lang w:val="nl-NL"/>
        </w:rPr>
        <w:t xml:space="preserve"> quyết định </w:t>
      </w:r>
      <w:r>
        <w:rPr>
          <w:rFonts w:eastAsia="Calibri"/>
          <w:spacing w:val="-2"/>
          <w:sz w:val="28"/>
          <w:szCs w:val="28"/>
          <w:lang w:val="nl-NL"/>
        </w:rPr>
        <w:t>theo quy định tại</w:t>
      </w:r>
      <w:r w:rsidR="00293A3D">
        <w:rPr>
          <w:rFonts w:eastAsia="Calibri"/>
          <w:spacing w:val="-2"/>
          <w:sz w:val="28"/>
          <w:szCs w:val="28"/>
          <w:lang w:val="nl-NL"/>
        </w:rPr>
        <w:t xml:space="preserve"> khoản 3 Điều 114 Luật Phá sản</w:t>
      </w:r>
      <w:r>
        <w:rPr>
          <w:rFonts w:eastAsia="Calibri"/>
          <w:spacing w:val="-2"/>
          <w:sz w:val="28"/>
          <w:szCs w:val="28"/>
          <w:lang w:val="nl-NL"/>
        </w:rPr>
        <w:t>.</w:t>
      </w:r>
    </w:p>
    <w:p w:rsidR="003E1E3C" w:rsidRPr="00F90D24" w:rsidRDefault="003E1E3C" w:rsidP="003E1E3C">
      <w:pPr>
        <w:spacing w:before="120" w:after="120" w:line="360" w:lineRule="exact"/>
        <w:ind w:firstLine="709"/>
        <w:jc w:val="both"/>
        <w:outlineLvl w:val="2"/>
        <w:rPr>
          <w:rFonts w:ascii="Times New Roman Bold" w:hAnsi="Times New Roman Bold"/>
          <w:b/>
          <w:spacing w:val="4"/>
          <w:sz w:val="28"/>
          <w:szCs w:val="28"/>
        </w:rPr>
      </w:pPr>
      <w:r w:rsidRPr="00F90D24">
        <w:rPr>
          <w:rFonts w:ascii="Times New Roman Bold" w:hAnsi="Times New Roman Bold"/>
          <w:b/>
          <w:spacing w:val="4"/>
          <w:sz w:val="28"/>
          <w:szCs w:val="28"/>
        </w:rPr>
        <w:t>Điều 1</w:t>
      </w:r>
      <w:r w:rsidR="00643222">
        <w:rPr>
          <w:rFonts w:ascii="Times New Roman Bold" w:hAnsi="Times New Roman Bold"/>
          <w:b/>
          <w:spacing w:val="4"/>
          <w:sz w:val="28"/>
          <w:szCs w:val="28"/>
        </w:rPr>
        <w:t>7</w:t>
      </w:r>
      <w:r w:rsidRPr="00F90D24">
        <w:rPr>
          <w:rFonts w:ascii="Times New Roman Bold" w:hAnsi="Times New Roman Bold"/>
          <w:b/>
          <w:spacing w:val="4"/>
          <w:sz w:val="28"/>
          <w:szCs w:val="28"/>
        </w:rPr>
        <w:t>. Kiểm sát các quyết định</w:t>
      </w:r>
      <w:r w:rsidR="00F90D24" w:rsidRPr="00F90D24">
        <w:rPr>
          <w:rFonts w:ascii="Times New Roman Bold" w:hAnsi="Times New Roman Bold"/>
          <w:b/>
          <w:spacing w:val="4"/>
          <w:sz w:val="28"/>
          <w:szCs w:val="28"/>
        </w:rPr>
        <w:t>, văn bản</w:t>
      </w:r>
      <w:r w:rsidRPr="00F90D24">
        <w:rPr>
          <w:rFonts w:ascii="Times New Roman Bold" w:hAnsi="Times New Roman Bold"/>
          <w:b/>
          <w:spacing w:val="4"/>
          <w:sz w:val="28"/>
          <w:szCs w:val="28"/>
        </w:rPr>
        <w:t xml:space="preserve"> </w:t>
      </w:r>
      <w:r w:rsidR="00643222">
        <w:rPr>
          <w:rFonts w:ascii="Times New Roman Bold" w:hAnsi="Times New Roman Bold"/>
          <w:b/>
          <w:spacing w:val="4"/>
          <w:sz w:val="28"/>
          <w:szCs w:val="28"/>
        </w:rPr>
        <w:t xml:space="preserve">khác </w:t>
      </w:r>
      <w:r w:rsidRPr="00F90D24">
        <w:rPr>
          <w:rFonts w:ascii="Times New Roman Bold" w:hAnsi="Times New Roman Bold"/>
          <w:b/>
          <w:spacing w:val="4"/>
          <w:sz w:val="28"/>
          <w:szCs w:val="28"/>
        </w:rPr>
        <w:t>của Tòa án giải quyết phá sản</w:t>
      </w:r>
    </w:p>
    <w:p w:rsidR="00CB34ED" w:rsidRPr="00D64AF7" w:rsidRDefault="00CC6CED" w:rsidP="00D64AF7">
      <w:pPr>
        <w:spacing w:before="120" w:after="120" w:line="360" w:lineRule="exact"/>
        <w:ind w:firstLine="709"/>
        <w:jc w:val="both"/>
        <w:outlineLvl w:val="2"/>
        <w:rPr>
          <w:sz w:val="28"/>
          <w:szCs w:val="28"/>
        </w:rPr>
      </w:pPr>
      <w:r>
        <w:rPr>
          <w:sz w:val="28"/>
          <w:szCs w:val="28"/>
        </w:rPr>
        <w:t>K</w:t>
      </w:r>
      <w:r w:rsidR="003E1E3C" w:rsidRPr="00C33D9B">
        <w:rPr>
          <w:sz w:val="28"/>
          <w:szCs w:val="28"/>
        </w:rPr>
        <w:t>hi nhận được các quyết định</w:t>
      </w:r>
      <w:r w:rsidR="00F90D24">
        <w:rPr>
          <w:sz w:val="28"/>
          <w:szCs w:val="28"/>
        </w:rPr>
        <w:t>, văn bản</w:t>
      </w:r>
      <w:r w:rsidR="00CB34ED" w:rsidRPr="00C33D9B">
        <w:rPr>
          <w:sz w:val="28"/>
          <w:szCs w:val="28"/>
        </w:rPr>
        <w:t xml:space="preserve"> </w:t>
      </w:r>
      <w:r>
        <w:rPr>
          <w:sz w:val="28"/>
          <w:szCs w:val="28"/>
        </w:rPr>
        <w:t xml:space="preserve">của Tòa án </w:t>
      </w:r>
      <w:r w:rsidR="00D61473">
        <w:rPr>
          <w:sz w:val="28"/>
          <w:szCs w:val="28"/>
        </w:rPr>
        <w:t xml:space="preserve">về giải quyết phá sản </w:t>
      </w:r>
      <w:r>
        <w:rPr>
          <w:sz w:val="28"/>
          <w:szCs w:val="28"/>
        </w:rPr>
        <w:t xml:space="preserve">không thuộc trường hợp quy định từ Điều 5 đến </w:t>
      </w:r>
      <w:r w:rsidR="00643222">
        <w:rPr>
          <w:sz w:val="28"/>
          <w:szCs w:val="28"/>
        </w:rPr>
        <w:t>Điều 16</w:t>
      </w:r>
      <w:r w:rsidR="00D64AF7">
        <w:rPr>
          <w:sz w:val="28"/>
          <w:szCs w:val="28"/>
        </w:rPr>
        <w:t xml:space="preserve"> Quy định này thì </w:t>
      </w:r>
      <w:r w:rsidR="00CB34ED" w:rsidRPr="00C33D9B">
        <w:rPr>
          <w:rFonts w:eastAsia="Calibri"/>
          <w:spacing w:val="-2"/>
          <w:sz w:val="28"/>
          <w:szCs w:val="28"/>
          <w:lang w:val="nl-NL"/>
        </w:rPr>
        <w:t xml:space="preserve">công chức </w:t>
      </w:r>
      <w:r w:rsidR="00D64AF7">
        <w:rPr>
          <w:rFonts w:eastAsia="Calibri"/>
          <w:spacing w:val="-2"/>
          <w:sz w:val="28"/>
          <w:szCs w:val="28"/>
          <w:lang w:val="nl-NL"/>
        </w:rPr>
        <w:t>kiểm sát theo quy trình</w:t>
      </w:r>
      <w:r w:rsidR="00CB34ED" w:rsidRPr="00C33D9B">
        <w:rPr>
          <w:rFonts w:eastAsia="Calibri"/>
          <w:spacing w:val="-2"/>
          <w:sz w:val="28"/>
          <w:szCs w:val="28"/>
          <w:lang w:val="nl-NL"/>
        </w:rPr>
        <w:t xml:space="preserve"> tại Điều </w:t>
      </w:r>
      <w:r w:rsidR="00F90D24">
        <w:rPr>
          <w:rFonts w:eastAsia="Calibri"/>
          <w:spacing w:val="-2"/>
          <w:sz w:val="28"/>
          <w:szCs w:val="28"/>
          <w:lang w:val="nl-NL"/>
        </w:rPr>
        <w:t>4</w:t>
      </w:r>
      <w:r w:rsidR="00CB34ED" w:rsidRPr="00C33D9B">
        <w:rPr>
          <w:rFonts w:eastAsia="Calibri"/>
          <w:spacing w:val="-2"/>
          <w:sz w:val="28"/>
          <w:szCs w:val="28"/>
          <w:lang w:val="nl-NL"/>
        </w:rPr>
        <w:t xml:space="preserve"> Quy định này.</w:t>
      </w:r>
    </w:p>
    <w:p w:rsidR="00923115" w:rsidRPr="00C33D9B" w:rsidRDefault="00923115" w:rsidP="00923115">
      <w:pPr>
        <w:tabs>
          <w:tab w:val="center" w:pos="4536"/>
          <w:tab w:val="left" w:pos="6070"/>
        </w:tabs>
        <w:spacing w:line="380" w:lineRule="exact"/>
        <w:jc w:val="center"/>
        <w:rPr>
          <w:b/>
          <w:sz w:val="28"/>
          <w:szCs w:val="28"/>
        </w:rPr>
      </w:pPr>
      <w:r w:rsidRPr="00C33D9B">
        <w:rPr>
          <w:b/>
          <w:sz w:val="28"/>
          <w:szCs w:val="28"/>
        </w:rPr>
        <w:t>Chương III</w:t>
      </w:r>
    </w:p>
    <w:p w:rsidR="00D64AF7" w:rsidRDefault="00923115" w:rsidP="00D64AF7">
      <w:pPr>
        <w:tabs>
          <w:tab w:val="center" w:pos="4536"/>
          <w:tab w:val="left" w:pos="6070"/>
        </w:tabs>
        <w:spacing w:line="380" w:lineRule="exact"/>
        <w:jc w:val="center"/>
        <w:rPr>
          <w:b/>
          <w:sz w:val="26"/>
          <w:szCs w:val="26"/>
        </w:rPr>
      </w:pPr>
      <w:r w:rsidRPr="00C33D9B">
        <w:rPr>
          <w:b/>
          <w:sz w:val="26"/>
          <w:szCs w:val="26"/>
        </w:rPr>
        <w:t>QUY TRÌNH LẬP HỒ SƠ</w:t>
      </w:r>
      <w:r w:rsidR="00D64AF7">
        <w:rPr>
          <w:b/>
          <w:sz w:val="26"/>
          <w:szCs w:val="26"/>
        </w:rPr>
        <w:t xml:space="preserve"> KIỂM SÁT</w:t>
      </w:r>
      <w:r w:rsidRPr="00C33D9B">
        <w:rPr>
          <w:b/>
          <w:sz w:val="26"/>
          <w:szCs w:val="26"/>
        </w:rPr>
        <w:t xml:space="preserve">, NGHIÊN CỨU HỒ SƠ </w:t>
      </w:r>
    </w:p>
    <w:p w:rsidR="00923115" w:rsidRPr="00C33D9B" w:rsidRDefault="00D64AF7" w:rsidP="00D64AF7">
      <w:pPr>
        <w:tabs>
          <w:tab w:val="center" w:pos="4536"/>
          <w:tab w:val="left" w:pos="6070"/>
        </w:tabs>
        <w:spacing w:line="380" w:lineRule="exact"/>
        <w:jc w:val="center"/>
        <w:rPr>
          <w:b/>
          <w:sz w:val="26"/>
          <w:szCs w:val="26"/>
        </w:rPr>
      </w:pPr>
      <w:r>
        <w:rPr>
          <w:b/>
          <w:sz w:val="26"/>
          <w:szCs w:val="26"/>
        </w:rPr>
        <w:t xml:space="preserve">VỤ VIỆC PHÁ SẢN </w:t>
      </w:r>
    </w:p>
    <w:p w:rsidR="00E642A6" w:rsidRPr="00C33D9B" w:rsidRDefault="00923115" w:rsidP="00923115">
      <w:pPr>
        <w:spacing w:before="120" w:after="120" w:line="380" w:lineRule="exact"/>
        <w:ind w:firstLine="720"/>
        <w:jc w:val="both"/>
        <w:rPr>
          <w:b/>
          <w:sz w:val="28"/>
          <w:szCs w:val="28"/>
          <w:lang w:val="pt-BR"/>
        </w:rPr>
      </w:pPr>
      <w:r w:rsidRPr="00C33D9B">
        <w:rPr>
          <w:b/>
          <w:sz w:val="28"/>
          <w:szCs w:val="28"/>
          <w:lang w:val="pt-BR"/>
        </w:rPr>
        <w:t>Điều 1</w:t>
      </w:r>
      <w:r w:rsidR="00643222">
        <w:rPr>
          <w:b/>
          <w:sz w:val="28"/>
          <w:szCs w:val="28"/>
          <w:lang w:val="pt-BR"/>
        </w:rPr>
        <w:t>8</w:t>
      </w:r>
      <w:r w:rsidRPr="00C33D9B">
        <w:rPr>
          <w:b/>
          <w:sz w:val="28"/>
          <w:szCs w:val="28"/>
          <w:lang w:val="pt-BR"/>
        </w:rPr>
        <w:t xml:space="preserve">. </w:t>
      </w:r>
      <w:r w:rsidR="003E1E3C" w:rsidRPr="00C33D9B">
        <w:rPr>
          <w:b/>
          <w:sz w:val="28"/>
          <w:szCs w:val="28"/>
          <w:lang w:val="pt-BR"/>
        </w:rPr>
        <w:t>L</w:t>
      </w:r>
      <w:r w:rsidRPr="00C33D9B">
        <w:rPr>
          <w:b/>
          <w:sz w:val="28"/>
          <w:szCs w:val="28"/>
          <w:lang w:val="pt-BR"/>
        </w:rPr>
        <w:t>ập hồ sơ kiểm sát</w:t>
      </w:r>
      <w:r w:rsidR="00E642A6" w:rsidRPr="00C33D9B">
        <w:rPr>
          <w:b/>
          <w:sz w:val="28"/>
          <w:szCs w:val="28"/>
          <w:lang w:val="pt-BR"/>
        </w:rPr>
        <w:t xml:space="preserve"> </w:t>
      </w:r>
    </w:p>
    <w:p w:rsidR="00D64AF7" w:rsidRPr="00D64AF7" w:rsidRDefault="00D64AF7" w:rsidP="00D64AF7">
      <w:pPr>
        <w:tabs>
          <w:tab w:val="center" w:pos="4536"/>
          <w:tab w:val="left" w:pos="6070"/>
        </w:tabs>
        <w:spacing w:before="120" w:after="120" w:line="380" w:lineRule="exact"/>
        <w:ind w:firstLine="720"/>
        <w:jc w:val="both"/>
        <w:rPr>
          <w:sz w:val="28"/>
          <w:szCs w:val="28"/>
        </w:rPr>
      </w:pPr>
      <w:r w:rsidRPr="00D64AF7">
        <w:rPr>
          <w:sz w:val="28"/>
          <w:szCs w:val="28"/>
          <w:lang w:val="pt-BR"/>
        </w:rPr>
        <w:t xml:space="preserve">1. </w:t>
      </w:r>
      <w:r w:rsidRPr="00D64AF7">
        <w:rPr>
          <w:sz w:val="28"/>
          <w:szCs w:val="28"/>
        </w:rPr>
        <w:t xml:space="preserve">Công chức được phân công </w:t>
      </w:r>
      <w:r w:rsidRPr="00D64AF7">
        <w:rPr>
          <w:sz w:val="28"/>
          <w:szCs w:val="28"/>
          <w:lang w:val="vi-VN"/>
        </w:rPr>
        <w:t xml:space="preserve">lập hồ </w:t>
      </w:r>
      <w:r w:rsidRPr="00D64AF7">
        <w:rPr>
          <w:sz w:val="28"/>
          <w:szCs w:val="28"/>
        </w:rPr>
        <w:t xml:space="preserve">sơ </w:t>
      </w:r>
      <w:r w:rsidRPr="00D64AF7">
        <w:rPr>
          <w:sz w:val="28"/>
          <w:szCs w:val="28"/>
          <w:lang w:val="vi-VN"/>
        </w:rPr>
        <w:t>kiểm sát</w:t>
      </w:r>
      <w:r w:rsidRPr="00D64AF7">
        <w:rPr>
          <w:sz w:val="28"/>
          <w:szCs w:val="28"/>
        </w:rPr>
        <w:t xml:space="preserve"> việc giải quyết phá sản theo Mục III, Phần thứ hai Hướng dẫn số 28/HD-VKSTC ngày 19/10/2018 của </w:t>
      </w:r>
      <w:r w:rsidR="00205665">
        <w:rPr>
          <w:sz w:val="28"/>
          <w:szCs w:val="28"/>
        </w:rPr>
        <w:t xml:space="preserve">Viện kiểm sát nhân dân </w:t>
      </w:r>
      <w:r w:rsidRPr="00D64AF7">
        <w:rPr>
          <w:sz w:val="28"/>
          <w:szCs w:val="28"/>
        </w:rPr>
        <w:t xml:space="preserve">tối cao Hướng dẫn lập hồ sơ kiểm sát giải quyết vụ án hành chính; vụ việc kinh doanh thương mại; lao động; phá sản; xem xét, quyết định áp dụng các biện pháp xử lý hành chính tại </w:t>
      </w:r>
      <w:r w:rsidR="00205665">
        <w:rPr>
          <w:sz w:val="28"/>
          <w:szCs w:val="28"/>
        </w:rPr>
        <w:t>Tòa án nhân dân</w:t>
      </w:r>
      <w:r w:rsidRPr="00D64AF7">
        <w:rPr>
          <w:sz w:val="28"/>
          <w:szCs w:val="28"/>
        </w:rPr>
        <w:t xml:space="preserve"> (sau đây viết tắt là Hướng dẫn số 28/2018) và Điều 11 Quy chế 435. </w:t>
      </w:r>
    </w:p>
    <w:p w:rsidR="00D64AF7" w:rsidRPr="00D64AF7" w:rsidRDefault="00D64AF7" w:rsidP="00D64AF7">
      <w:pPr>
        <w:tabs>
          <w:tab w:val="center" w:pos="4536"/>
          <w:tab w:val="left" w:pos="6070"/>
        </w:tabs>
        <w:spacing w:before="120" w:after="120" w:line="380" w:lineRule="exact"/>
        <w:ind w:firstLine="720"/>
        <w:jc w:val="both"/>
        <w:rPr>
          <w:sz w:val="28"/>
          <w:szCs w:val="28"/>
        </w:rPr>
      </w:pPr>
      <w:r w:rsidRPr="00D64AF7">
        <w:rPr>
          <w:sz w:val="28"/>
          <w:szCs w:val="28"/>
        </w:rPr>
        <w:t xml:space="preserve">Trường hợp xét thấy cần thiết phải bổ sung tài liệu, chứng cứ vào hồ sơ thì </w:t>
      </w:r>
      <w:r w:rsidR="00205665">
        <w:rPr>
          <w:sz w:val="28"/>
          <w:szCs w:val="28"/>
        </w:rPr>
        <w:t xml:space="preserve">Viện kiểm sát </w:t>
      </w:r>
      <w:r w:rsidRPr="00D64AF7">
        <w:rPr>
          <w:sz w:val="28"/>
          <w:szCs w:val="28"/>
        </w:rPr>
        <w:t xml:space="preserve">thực hiện quyền yêu cầu cơ quan, tổ chức, cá nhân cung cấp tài liệu, chứng cứ theo quy định tại Điều 7 Luật Phá sản và Điều 13 Quy chế 435. Văn bản yêu cầu cung cấp được ban hành theo </w:t>
      </w:r>
      <w:r w:rsidR="00F90D24">
        <w:rPr>
          <w:sz w:val="28"/>
          <w:szCs w:val="28"/>
        </w:rPr>
        <w:t>quy định của Viện trưởng</w:t>
      </w:r>
      <w:r w:rsidR="007370B7">
        <w:rPr>
          <w:sz w:val="28"/>
          <w:szCs w:val="28"/>
        </w:rPr>
        <w:t xml:space="preserve"> Viện kiểm sát nhân dân tối cao</w:t>
      </w:r>
      <w:r w:rsidRPr="00D64AF7">
        <w:rPr>
          <w:sz w:val="28"/>
          <w:szCs w:val="28"/>
        </w:rPr>
        <w:t>.</w:t>
      </w:r>
    </w:p>
    <w:p w:rsidR="004063B7" w:rsidRPr="00C33D9B" w:rsidRDefault="00D64AF7" w:rsidP="00923115">
      <w:pPr>
        <w:spacing w:before="120" w:after="120" w:line="380" w:lineRule="exact"/>
        <w:ind w:firstLine="720"/>
        <w:jc w:val="both"/>
        <w:rPr>
          <w:sz w:val="28"/>
          <w:szCs w:val="28"/>
          <w:lang w:val="pt-BR"/>
        </w:rPr>
      </w:pPr>
      <w:r>
        <w:rPr>
          <w:sz w:val="28"/>
          <w:szCs w:val="28"/>
          <w:lang w:val="pt-BR"/>
        </w:rPr>
        <w:t>2.</w:t>
      </w:r>
      <w:r w:rsidR="004063B7" w:rsidRPr="00C33D9B">
        <w:rPr>
          <w:sz w:val="28"/>
          <w:szCs w:val="28"/>
          <w:lang w:val="pt-BR"/>
        </w:rPr>
        <w:t xml:space="preserve"> Hồ sơ phải trích cứu đầy đủ, trung thực lời trình bày của người tham gia thủ tục phá sản, sao chụp đầy đủ tài liệu, chứng cứ và thể hiện rõ nguồn tài liệu, chứng cứ được thu thập. Hồ sơ kiểm sát còn bao gồm các tài liệu thể hiện hoạt động nghiệp vụ của công chức, ý kiến chỉ đạo của lãnh đạo </w:t>
      </w:r>
      <w:r>
        <w:rPr>
          <w:sz w:val="28"/>
          <w:szCs w:val="28"/>
          <w:lang w:val="pt-BR"/>
        </w:rPr>
        <w:t>đơn vị</w:t>
      </w:r>
      <w:r w:rsidR="00444E17">
        <w:rPr>
          <w:sz w:val="28"/>
          <w:szCs w:val="28"/>
          <w:lang w:val="pt-BR"/>
        </w:rPr>
        <w:t xml:space="preserve">, lãnh đạo </w:t>
      </w:r>
      <w:r w:rsidR="00205665">
        <w:rPr>
          <w:sz w:val="28"/>
          <w:szCs w:val="28"/>
          <w:lang w:val="pt-BR"/>
        </w:rPr>
        <w:t xml:space="preserve">Viện kiểm sát </w:t>
      </w:r>
      <w:r w:rsidR="004063B7" w:rsidRPr="00C33D9B">
        <w:rPr>
          <w:sz w:val="28"/>
          <w:szCs w:val="28"/>
          <w:lang w:val="pt-BR"/>
        </w:rPr>
        <w:t xml:space="preserve">cấp mình, ý kiến chỉ đạo của </w:t>
      </w:r>
      <w:r w:rsidR="00205665">
        <w:rPr>
          <w:sz w:val="28"/>
          <w:szCs w:val="28"/>
          <w:lang w:val="pt-BR"/>
        </w:rPr>
        <w:t>Viện kiểm sát</w:t>
      </w:r>
      <w:r w:rsidR="004063B7" w:rsidRPr="00C33D9B">
        <w:rPr>
          <w:sz w:val="28"/>
          <w:szCs w:val="28"/>
          <w:lang w:val="pt-BR"/>
        </w:rPr>
        <w:t xml:space="preserve"> cấp trên (nếu có).</w:t>
      </w:r>
    </w:p>
    <w:p w:rsidR="004063B7" w:rsidRPr="00C33D9B" w:rsidRDefault="00D64AF7" w:rsidP="00923115">
      <w:pPr>
        <w:spacing w:before="120" w:after="120" w:line="380" w:lineRule="exact"/>
        <w:ind w:firstLine="720"/>
        <w:jc w:val="both"/>
        <w:rPr>
          <w:sz w:val="28"/>
          <w:szCs w:val="28"/>
          <w:lang w:val="pt-BR"/>
        </w:rPr>
      </w:pPr>
      <w:r>
        <w:rPr>
          <w:sz w:val="28"/>
          <w:szCs w:val="28"/>
          <w:lang w:val="pt-BR"/>
        </w:rPr>
        <w:t>3</w:t>
      </w:r>
      <w:r w:rsidR="004063B7" w:rsidRPr="00C33D9B">
        <w:rPr>
          <w:sz w:val="28"/>
          <w:szCs w:val="28"/>
          <w:lang w:val="pt-BR"/>
        </w:rPr>
        <w:t xml:space="preserve">. Hồ sơ </w:t>
      </w:r>
      <w:r>
        <w:rPr>
          <w:sz w:val="28"/>
          <w:szCs w:val="28"/>
          <w:lang w:val="pt-BR"/>
        </w:rPr>
        <w:t xml:space="preserve">kiểm sát </w:t>
      </w:r>
      <w:r w:rsidR="004063B7" w:rsidRPr="00C33D9B">
        <w:rPr>
          <w:sz w:val="28"/>
          <w:szCs w:val="28"/>
          <w:lang w:val="pt-BR"/>
        </w:rPr>
        <w:t>phả</w:t>
      </w:r>
      <w:r w:rsidR="00205665">
        <w:rPr>
          <w:sz w:val="28"/>
          <w:szCs w:val="28"/>
          <w:lang w:val="pt-BR"/>
        </w:rPr>
        <w:t>i có những tài liệu chủ yếu sau:</w:t>
      </w:r>
    </w:p>
    <w:p w:rsidR="004063B7" w:rsidRPr="00C33D9B" w:rsidRDefault="004063B7" w:rsidP="00923115">
      <w:pPr>
        <w:spacing w:before="120" w:after="120" w:line="380" w:lineRule="exact"/>
        <w:ind w:firstLine="720"/>
        <w:jc w:val="both"/>
        <w:rPr>
          <w:sz w:val="28"/>
          <w:szCs w:val="28"/>
          <w:lang w:val="pt-BR"/>
        </w:rPr>
      </w:pPr>
      <w:r w:rsidRPr="00C33D9B">
        <w:rPr>
          <w:sz w:val="28"/>
          <w:szCs w:val="28"/>
          <w:lang w:val="pt-BR"/>
        </w:rPr>
        <w:t xml:space="preserve">a) Đơn của người yêu cầu mở thủ tục phá sản, các tài liệu, chứng cứ quan trọng </w:t>
      </w:r>
      <w:r w:rsidR="00F90D24">
        <w:rPr>
          <w:sz w:val="28"/>
          <w:szCs w:val="28"/>
          <w:lang w:val="pt-BR"/>
        </w:rPr>
        <w:t>do</w:t>
      </w:r>
      <w:r w:rsidR="00570A3A" w:rsidRPr="00C33D9B">
        <w:rPr>
          <w:sz w:val="28"/>
          <w:szCs w:val="28"/>
          <w:lang w:val="pt-BR"/>
        </w:rPr>
        <w:t xml:space="preserve"> người tham gia thủ tục phá sản cung cấp;</w:t>
      </w:r>
    </w:p>
    <w:p w:rsidR="00F717C5" w:rsidRPr="00C33D9B" w:rsidRDefault="00F717C5" w:rsidP="00923115">
      <w:pPr>
        <w:spacing w:before="120" w:after="120" w:line="380" w:lineRule="exact"/>
        <w:ind w:firstLine="720"/>
        <w:jc w:val="both"/>
        <w:rPr>
          <w:sz w:val="28"/>
          <w:szCs w:val="28"/>
          <w:lang w:val="pt-BR"/>
        </w:rPr>
      </w:pPr>
      <w:r w:rsidRPr="00C33D9B">
        <w:rPr>
          <w:sz w:val="28"/>
          <w:szCs w:val="28"/>
          <w:lang w:val="pt-BR"/>
        </w:rPr>
        <w:t>b) Các báo cáo tài chính, báo cáo công nợ, bản kê tài sản, danh sách chủ nợ, danh sách người mắc nợ;</w:t>
      </w:r>
    </w:p>
    <w:p w:rsidR="00570A3A" w:rsidRPr="00C33D9B" w:rsidRDefault="00F717C5" w:rsidP="00923115">
      <w:pPr>
        <w:spacing w:before="120" w:after="120" w:line="380" w:lineRule="exact"/>
        <w:ind w:firstLine="720"/>
        <w:jc w:val="both"/>
        <w:rPr>
          <w:sz w:val="28"/>
          <w:szCs w:val="28"/>
          <w:lang w:val="pt-BR"/>
        </w:rPr>
      </w:pPr>
      <w:r w:rsidRPr="00C33D9B">
        <w:rPr>
          <w:sz w:val="28"/>
          <w:szCs w:val="28"/>
          <w:lang w:val="pt-BR"/>
        </w:rPr>
        <w:t>c</w:t>
      </w:r>
      <w:r w:rsidR="00570A3A" w:rsidRPr="00C33D9B">
        <w:rPr>
          <w:sz w:val="28"/>
          <w:szCs w:val="28"/>
          <w:lang w:val="pt-BR"/>
        </w:rPr>
        <w:t>) Ý kiến của doanh nghiệp, hợp tác xã bị yêu cầu mở thủ tục phá sản;</w:t>
      </w:r>
    </w:p>
    <w:p w:rsidR="00570A3A" w:rsidRPr="00C33D9B" w:rsidRDefault="00F717C5" w:rsidP="00923115">
      <w:pPr>
        <w:spacing w:before="120" w:after="120" w:line="380" w:lineRule="exact"/>
        <w:ind w:firstLine="720"/>
        <w:jc w:val="both"/>
        <w:rPr>
          <w:spacing w:val="4"/>
          <w:sz w:val="28"/>
          <w:szCs w:val="28"/>
          <w:lang w:val="pt-BR"/>
        </w:rPr>
      </w:pPr>
      <w:r w:rsidRPr="00C33D9B">
        <w:rPr>
          <w:spacing w:val="4"/>
          <w:sz w:val="28"/>
          <w:szCs w:val="28"/>
          <w:lang w:val="pt-BR"/>
        </w:rPr>
        <w:t>d</w:t>
      </w:r>
      <w:r w:rsidR="00570A3A" w:rsidRPr="00C33D9B">
        <w:rPr>
          <w:spacing w:val="4"/>
          <w:sz w:val="28"/>
          <w:szCs w:val="28"/>
          <w:lang w:val="pt-BR"/>
        </w:rPr>
        <w:t>) Ý kiến của Quản tài viên, Doanh nghiệp quản lý, thanh lý tài sản (nếu có);</w:t>
      </w:r>
    </w:p>
    <w:p w:rsidR="00570A3A" w:rsidRPr="00C33D9B" w:rsidRDefault="00F717C5" w:rsidP="00923115">
      <w:pPr>
        <w:spacing w:before="120" w:after="120" w:line="380" w:lineRule="exact"/>
        <w:ind w:firstLine="720"/>
        <w:jc w:val="both"/>
        <w:rPr>
          <w:spacing w:val="4"/>
          <w:sz w:val="28"/>
          <w:szCs w:val="28"/>
          <w:lang w:val="pt-BR"/>
        </w:rPr>
      </w:pPr>
      <w:r w:rsidRPr="00C33D9B">
        <w:rPr>
          <w:spacing w:val="4"/>
          <w:sz w:val="28"/>
          <w:szCs w:val="28"/>
          <w:lang w:val="pt-BR"/>
        </w:rPr>
        <w:t>đ</w:t>
      </w:r>
      <w:r w:rsidR="00570A3A" w:rsidRPr="00C33D9B">
        <w:rPr>
          <w:spacing w:val="4"/>
          <w:sz w:val="28"/>
          <w:szCs w:val="28"/>
          <w:lang w:val="pt-BR"/>
        </w:rPr>
        <w:t xml:space="preserve">) Các tài liệu, văn bản tố tụng mà Tòa án thực hiện; các văn bản tố tụng mà Tòa án gửi </w:t>
      </w:r>
      <w:r w:rsidR="00205665">
        <w:rPr>
          <w:sz w:val="28"/>
          <w:szCs w:val="28"/>
          <w:lang w:val="pt-BR"/>
        </w:rPr>
        <w:t>Viện kiểm sát</w:t>
      </w:r>
      <w:r w:rsidR="00570A3A" w:rsidRPr="00C33D9B">
        <w:rPr>
          <w:spacing w:val="4"/>
          <w:sz w:val="28"/>
          <w:szCs w:val="28"/>
          <w:lang w:val="pt-BR"/>
        </w:rPr>
        <w:t>;</w:t>
      </w:r>
    </w:p>
    <w:p w:rsidR="00570A3A" w:rsidRPr="00C33D9B" w:rsidRDefault="00570A3A" w:rsidP="00923115">
      <w:pPr>
        <w:spacing w:before="120" w:after="120" w:line="380" w:lineRule="exact"/>
        <w:ind w:firstLine="720"/>
        <w:jc w:val="both"/>
        <w:rPr>
          <w:spacing w:val="4"/>
          <w:sz w:val="28"/>
          <w:szCs w:val="28"/>
          <w:lang w:val="pt-BR"/>
        </w:rPr>
      </w:pPr>
      <w:r w:rsidRPr="00C33D9B">
        <w:rPr>
          <w:spacing w:val="4"/>
          <w:sz w:val="28"/>
          <w:szCs w:val="28"/>
          <w:lang w:val="pt-BR"/>
        </w:rPr>
        <w:t>Hồ sơ kiểm sát được sắp xếp theo từng tập; tài liệu được sắp xếp theo thứ tự thời gian. Việc lập bản kê danh mục tài liệu, đánh số mục lục hồ sơ kiểm sát phải phù hợp với quy định về công tác văn thư, lưu trữ của Ngành.</w:t>
      </w:r>
    </w:p>
    <w:p w:rsidR="00570A3A" w:rsidRPr="00C33D9B" w:rsidRDefault="00205665" w:rsidP="00923115">
      <w:pPr>
        <w:spacing w:before="120" w:after="120" w:line="380" w:lineRule="exact"/>
        <w:ind w:firstLine="720"/>
        <w:jc w:val="both"/>
        <w:rPr>
          <w:spacing w:val="4"/>
          <w:sz w:val="28"/>
          <w:szCs w:val="28"/>
          <w:lang w:val="pt-BR"/>
        </w:rPr>
      </w:pPr>
      <w:r>
        <w:rPr>
          <w:spacing w:val="4"/>
          <w:sz w:val="28"/>
          <w:szCs w:val="28"/>
          <w:lang w:val="pt-BR"/>
        </w:rPr>
        <w:t>4</w:t>
      </w:r>
      <w:r w:rsidR="00570A3A" w:rsidRPr="00C33D9B">
        <w:rPr>
          <w:spacing w:val="4"/>
          <w:sz w:val="28"/>
          <w:szCs w:val="28"/>
          <w:lang w:val="pt-BR"/>
        </w:rPr>
        <w:t xml:space="preserve">. </w:t>
      </w:r>
      <w:r>
        <w:rPr>
          <w:spacing w:val="4"/>
          <w:sz w:val="28"/>
          <w:szCs w:val="28"/>
          <w:lang w:val="pt-BR"/>
        </w:rPr>
        <w:t>Các loại h</w:t>
      </w:r>
      <w:r w:rsidR="00570A3A" w:rsidRPr="00C33D9B">
        <w:rPr>
          <w:spacing w:val="4"/>
          <w:sz w:val="28"/>
          <w:szCs w:val="28"/>
          <w:lang w:val="pt-BR"/>
        </w:rPr>
        <w:t>ồ sơ kiểm sát</w:t>
      </w:r>
      <w:r>
        <w:rPr>
          <w:spacing w:val="4"/>
          <w:sz w:val="28"/>
          <w:szCs w:val="28"/>
          <w:lang w:val="pt-BR"/>
        </w:rPr>
        <w:t>:</w:t>
      </w:r>
    </w:p>
    <w:p w:rsidR="00570A3A" w:rsidRPr="00C33D9B" w:rsidRDefault="00570A3A" w:rsidP="00923115">
      <w:pPr>
        <w:spacing w:before="120" w:after="120" w:line="380" w:lineRule="exact"/>
        <w:ind w:firstLine="720"/>
        <w:jc w:val="both"/>
        <w:rPr>
          <w:spacing w:val="4"/>
          <w:sz w:val="28"/>
          <w:szCs w:val="28"/>
          <w:lang w:val="pt-BR"/>
        </w:rPr>
      </w:pPr>
      <w:r w:rsidRPr="00C33D9B">
        <w:rPr>
          <w:spacing w:val="4"/>
          <w:sz w:val="28"/>
          <w:szCs w:val="28"/>
          <w:lang w:val="pt-BR"/>
        </w:rPr>
        <w:t xml:space="preserve">a) Hồ sơ kiểm sát giải quyết phá sản do </w:t>
      </w:r>
      <w:r w:rsidR="00205665">
        <w:rPr>
          <w:sz w:val="28"/>
          <w:szCs w:val="28"/>
          <w:lang w:val="pt-BR"/>
        </w:rPr>
        <w:t>Viện kiểm sát</w:t>
      </w:r>
      <w:r w:rsidRPr="00C33D9B">
        <w:rPr>
          <w:spacing w:val="4"/>
          <w:sz w:val="28"/>
          <w:szCs w:val="28"/>
          <w:lang w:val="pt-BR"/>
        </w:rPr>
        <w:t xml:space="preserve"> cấp dưới lập để thực hiện quyền kiến nghị, kháng nghị gồm: Hồ sơ kiểm sát quyết định trả lại đơn yêu cầu mở thủ tục phá sản; hồ sơ </w:t>
      </w:r>
      <w:r w:rsidR="00205665">
        <w:rPr>
          <w:spacing w:val="4"/>
          <w:sz w:val="28"/>
          <w:szCs w:val="28"/>
          <w:lang w:val="pt-BR"/>
        </w:rPr>
        <w:t>kiểm sát quyết định</w:t>
      </w:r>
      <w:r w:rsidR="00E54A81" w:rsidRPr="00C33D9B">
        <w:rPr>
          <w:spacing w:val="4"/>
          <w:sz w:val="28"/>
          <w:szCs w:val="28"/>
          <w:lang w:val="pt-BR"/>
        </w:rPr>
        <w:t xml:space="preserve"> không mở thủ tục phá sản</w:t>
      </w:r>
      <w:r w:rsidR="00205665">
        <w:rPr>
          <w:spacing w:val="4"/>
          <w:sz w:val="28"/>
          <w:szCs w:val="28"/>
          <w:lang w:val="pt-BR"/>
        </w:rPr>
        <w:t>; hồ sơ kiểm sát quyết định mở thủ tục phá sản; hồ sơ kiểm sát</w:t>
      </w:r>
      <w:r w:rsidRPr="00C33D9B">
        <w:rPr>
          <w:spacing w:val="4"/>
          <w:sz w:val="28"/>
          <w:szCs w:val="28"/>
          <w:lang w:val="pt-BR"/>
        </w:rPr>
        <w:t xml:space="preserve"> quyết định tuyên bố doanh nghiệp, hợp tác xã phá sản</w:t>
      </w:r>
      <w:r w:rsidR="00E54A81" w:rsidRPr="00C33D9B">
        <w:rPr>
          <w:spacing w:val="4"/>
          <w:sz w:val="28"/>
          <w:szCs w:val="28"/>
          <w:lang w:val="pt-BR"/>
        </w:rPr>
        <w:t>.</w:t>
      </w:r>
    </w:p>
    <w:p w:rsidR="00570A3A" w:rsidRPr="00C33D9B" w:rsidRDefault="00570A3A" w:rsidP="00923115">
      <w:pPr>
        <w:spacing w:before="120" w:after="120" w:line="380" w:lineRule="exact"/>
        <w:ind w:firstLine="720"/>
        <w:jc w:val="both"/>
        <w:rPr>
          <w:spacing w:val="4"/>
          <w:sz w:val="28"/>
          <w:szCs w:val="28"/>
          <w:lang w:val="pt-BR"/>
        </w:rPr>
      </w:pPr>
      <w:r w:rsidRPr="00C33D9B">
        <w:rPr>
          <w:spacing w:val="4"/>
          <w:sz w:val="28"/>
          <w:szCs w:val="28"/>
          <w:lang w:val="pt-BR"/>
        </w:rPr>
        <w:t xml:space="preserve">b) Hồ sơ kiểm sát giải quyết phá sản do </w:t>
      </w:r>
      <w:r w:rsidR="00205665">
        <w:rPr>
          <w:sz w:val="28"/>
          <w:szCs w:val="28"/>
          <w:lang w:val="pt-BR"/>
        </w:rPr>
        <w:t>Viện kiểm sát</w:t>
      </w:r>
      <w:r w:rsidR="00205665" w:rsidRPr="00C33D9B">
        <w:rPr>
          <w:sz w:val="28"/>
          <w:szCs w:val="28"/>
          <w:lang w:val="pt-BR"/>
        </w:rPr>
        <w:t xml:space="preserve"> </w:t>
      </w:r>
      <w:r w:rsidRPr="00C33D9B">
        <w:rPr>
          <w:spacing w:val="4"/>
          <w:sz w:val="28"/>
          <w:szCs w:val="28"/>
          <w:lang w:val="pt-BR"/>
        </w:rPr>
        <w:t>cấp trên lập để tham gia phiên họp giải quyết kháng nghị quyết định mở hoặc không mở thủ tục phá sản hoặc quyết định tuyên bố doanh nghiệp, hợp tác xã phá sản</w:t>
      </w:r>
      <w:r w:rsidR="00E54A81" w:rsidRPr="00C33D9B">
        <w:rPr>
          <w:spacing w:val="4"/>
          <w:sz w:val="28"/>
          <w:szCs w:val="28"/>
          <w:lang w:val="pt-BR"/>
        </w:rPr>
        <w:t>.</w:t>
      </w:r>
    </w:p>
    <w:p w:rsidR="00F717C5" w:rsidRPr="00C33D9B" w:rsidRDefault="00F717C5" w:rsidP="00923115">
      <w:pPr>
        <w:spacing w:before="120" w:after="120" w:line="380" w:lineRule="exact"/>
        <w:ind w:firstLine="720"/>
        <w:jc w:val="both"/>
        <w:rPr>
          <w:spacing w:val="4"/>
          <w:sz w:val="28"/>
          <w:szCs w:val="28"/>
          <w:lang w:val="pt-BR"/>
        </w:rPr>
      </w:pPr>
      <w:r w:rsidRPr="00C33D9B">
        <w:rPr>
          <w:spacing w:val="4"/>
          <w:sz w:val="28"/>
          <w:szCs w:val="28"/>
          <w:lang w:val="pt-BR"/>
        </w:rPr>
        <w:t xml:space="preserve">c) Hồ sơ kiểm sát giải quyết phá sản do </w:t>
      </w:r>
      <w:r w:rsidR="00205665">
        <w:rPr>
          <w:sz w:val="28"/>
          <w:szCs w:val="28"/>
          <w:lang w:val="pt-BR"/>
        </w:rPr>
        <w:t>Viện kiểm sát</w:t>
      </w:r>
      <w:r w:rsidRPr="00C33D9B">
        <w:rPr>
          <w:spacing w:val="4"/>
          <w:sz w:val="28"/>
          <w:szCs w:val="28"/>
          <w:lang w:val="pt-BR"/>
        </w:rPr>
        <w:t xml:space="preserve"> </w:t>
      </w:r>
      <w:r w:rsidR="00205665">
        <w:rPr>
          <w:spacing w:val="4"/>
          <w:sz w:val="28"/>
          <w:szCs w:val="28"/>
          <w:lang w:val="pt-BR"/>
        </w:rPr>
        <w:t xml:space="preserve">nhân dân </w:t>
      </w:r>
      <w:r w:rsidRPr="00C33D9B">
        <w:rPr>
          <w:spacing w:val="4"/>
          <w:sz w:val="28"/>
          <w:szCs w:val="28"/>
          <w:lang w:val="pt-BR"/>
        </w:rPr>
        <w:t>tối cao lập để thực hiện quyền kiến nghị theo thủ tục đặc biệt.</w:t>
      </w:r>
    </w:p>
    <w:p w:rsidR="00E54A81" w:rsidRPr="00C33D9B" w:rsidRDefault="00E54A81" w:rsidP="00923115">
      <w:pPr>
        <w:spacing w:before="120" w:after="120" w:line="380" w:lineRule="exact"/>
        <w:ind w:firstLine="720"/>
        <w:jc w:val="both"/>
        <w:rPr>
          <w:b/>
          <w:spacing w:val="4"/>
          <w:sz w:val="28"/>
          <w:szCs w:val="28"/>
          <w:lang w:val="pt-BR"/>
        </w:rPr>
      </w:pPr>
      <w:r w:rsidRPr="00C33D9B">
        <w:rPr>
          <w:b/>
          <w:spacing w:val="4"/>
          <w:sz w:val="28"/>
          <w:szCs w:val="28"/>
          <w:lang w:val="pt-BR"/>
        </w:rPr>
        <w:t>Điều 1</w:t>
      </w:r>
      <w:r w:rsidR="00643222">
        <w:rPr>
          <w:b/>
          <w:spacing w:val="4"/>
          <w:sz w:val="28"/>
          <w:szCs w:val="28"/>
          <w:lang w:val="pt-BR"/>
        </w:rPr>
        <w:t>9</w:t>
      </w:r>
      <w:r w:rsidRPr="00C33D9B">
        <w:rPr>
          <w:b/>
          <w:spacing w:val="4"/>
          <w:sz w:val="28"/>
          <w:szCs w:val="28"/>
          <w:lang w:val="pt-BR"/>
        </w:rPr>
        <w:t xml:space="preserve">. </w:t>
      </w:r>
      <w:r w:rsidR="00205665">
        <w:rPr>
          <w:b/>
          <w:spacing w:val="4"/>
          <w:sz w:val="28"/>
          <w:szCs w:val="28"/>
          <w:lang w:val="pt-BR"/>
        </w:rPr>
        <w:t>Quy trình chung của việc n</w:t>
      </w:r>
      <w:r w:rsidRPr="00C33D9B">
        <w:rPr>
          <w:b/>
          <w:spacing w:val="4"/>
          <w:sz w:val="28"/>
          <w:szCs w:val="28"/>
          <w:lang w:val="pt-BR"/>
        </w:rPr>
        <w:t>ghiên cứu hồ sơ</w:t>
      </w:r>
    </w:p>
    <w:p w:rsidR="00FB158B" w:rsidRDefault="00E54A81" w:rsidP="00923115">
      <w:pPr>
        <w:spacing w:before="120" w:after="120" w:line="380" w:lineRule="exact"/>
        <w:ind w:firstLine="720"/>
        <w:jc w:val="both"/>
        <w:rPr>
          <w:spacing w:val="4"/>
          <w:sz w:val="28"/>
          <w:szCs w:val="28"/>
          <w:lang w:val="pt-BR"/>
        </w:rPr>
      </w:pPr>
      <w:r w:rsidRPr="00C33D9B">
        <w:rPr>
          <w:spacing w:val="4"/>
          <w:sz w:val="28"/>
          <w:szCs w:val="28"/>
          <w:lang w:val="pt-BR"/>
        </w:rPr>
        <w:t xml:space="preserve">1. </w:t>
      </w:r>
      <w:r w:rsidR="00FB158B">
        <w:rPr>
          <w:spacing w:val="4"/>
          <w:sz w:val="28"/>
          <w:szCs w:val="28"/>
          <w:lang w:val="pt-BR"/>
        </w:rPr>
        <w:t>Các trường hợp nghiên cứu hồ sơ</w:t>
      </w:r>
    </w:p>
    <w:p w:rsidR="00FB158B" w:rsidRPr="00DE41DF" w:rsidRDefault="00F90D24" w:rsidP="00FB158B">
      <w:pPr>
        <w:tabs>
          <w:tab w:val="center" w:pos="4536"/>
          <w:tab w:val="left" w:pos="6070"/>
        </w:tabs>
        <w:spacing w:before="120" w:after="120" w:line="380" w:lineRule="exact"/>
        <w:ind w:firstLine="720"/>
        <w:jc w:val="both"/>
        <w:rPr>
          <w:sz w:val="28"/>
          <w:szCs w:val="28"/>
        </w:rPr>
      </w:pPr>
      <w:r>
        <w:rPr>
          <w:sz w:val="28"/>
          <w:szCs w:val="28"/>
        </w:rPr>
        <w:t>a)</w:t>
      </w:r>
      <w:r w:rsidR="00FB158B" w:rsidRPr="00DE41DF">
        <w:rPr>
          <w:sz w:val="28"/>
          <w:szCs w:val="28"/>
        </w:rPr>
        <w:t xml:space="preserve"> Nghiên cứu hồ sơ để thực hiện quyền kiến nghị, quyền kháng nghị: Viện kiểm sát cùng cấp nghiên cứu hồ sơ để thực hiện quyền kiến nghị, kháng nghị theo quy định tại các </w:t>
      </w:r>
      <w:r>
        <w:rPr>
          <w:sz w:val="28"/>
          <w:szCs w:val="28"/>
        </w:rPr>
        <w:t>điều 36, 44 và 111 Luật Phá sản;</w:t>
      </w:r>
    </w:p>
    <w:p w:rsidR="00F90D24" w:rsidRDefault="00F90D24" w:rsidP="00FB158B">
      <w:pPr>
        <w:spacing w:before="120" w:after="120" w:line="380" w:lineRule="exact"/>
        <w:ind w:firstLine="720"/>
        <w:jc w:val="both"/>
        <w:rPr>
          <w:spacing w:val="4"/>
          <w:sz w:val="28"/>
          <w:szCs w:val="28"/>
          <w:lang w:val="pt-BR"/>
        </w:rPr>
      </w:pPr>
      <w:r>
        <w:rPr>
          <w:sz w:val="28"/>
          <w:szCs w:val="28"/>
        </w:rPr>
        <w:t>b)</w:t>
      </w:r>
      <w:r w:rsidR="00FB158B" w:rsidRPr="00DE41DF">
        <w:rPr>
          <w:sz w:val="28"/>
          <w:szCs w:val="28"/>
        </w:rPr>
        <w:t xml:space="preserve"> Nghiên cứu hồ sơ để tham gia phiên họp: Viện kiểm sát cấp trên trực tiếp nghiên cứu hồ sơ để tham gia phiên họp theo quy định tại </w:t>
      </w:r>
      <w:r w:rsidR="00FB158B" w:rsidRPr="00DE41DF">
        <w:rPr>
          <w:spacing w:val="4"/>
          <w:sz w:val="28"/>
          <w:szCs w:val="28"/>
          <w:lang w:val="pt-BR"/>
        </w:rPr>
        <w:t>khoản 6 Điều 44 và khoản 4 Điều 112 Luật Phá sản</w:t>
      </w:r>
      <w:r>
        <w:rPr>
          <w:spacing w:val="4"/>
          <w:sz w:val="28"/>
          <w:szCs w:val="28"/>
          <w:lang w:val="pt-BR"/>
        </w:rPr>
        <w:t>;</w:t>
      </w:r>
    </w:p>
    <w:p w:rsidR="00FB158B" w:rsidRPr="00DE41DF" w:rsidRDefault="00FB158B" w:rsidP="00FB158B">
      <w:pPr>
        <w:spacing w:before="120" w:after="120" w:line="380" w:lineRule="exact"/>
        <w:ind w:firstLine="720"/>
        <w:jc w:val="both"/>
        <w:rPr>
          <w:spacing w:val="4"/>
          <w:sz w:val="28"/>
          <w:szCs w:val="28"/>
          <w:lang w:val="pt-BR"/>
        </w:rPr>
      </w:pPr>
      <w:r w:rsidRPr="00DE41DF">
        <w:rPr>
          <w:spacing w:val="4"/>
          <w:sz w:val="28"/>
          <w:szCs w:val="28"/>
          <w:lang w:val="pt-BR"/>
        </w:rPr>
        <w:t>c</w:t>
      </w:r>
      <w:r w:rsidR="00F90D24">
        <w:rPr>
          <w:spacing w:val="4"/>
          <w:sz w:val="28"/>
          <w:szCs w:val="28"/>
          <w:lang w:val="pt-BR"/>
        </w:rPr>
        <w:t>)</w:t>
      </w:r>
      <w:r w:rsidRPr="00DE41DF">
        <w:rPr>
          <w:spacing w:val="4"/>
          <w:sz w:val="28"/>
          <w:szCs w:val="28"/>
          <w:lang w:val="pt-BR"/>
        </w:rPr>
        <w:t xml:space="preserve"> Nghiên cứu hồ sơ để thực hiện quyền kiến nghị theo thủ tục đặc biệt: Viện kiểm sát nhân dân tối cao nghiên cứu hồ sơ để thực hiện quyền kiến nghị theo thủ tục đặc biệt theo quy định tại Điều 113 Luật Phá sản.</w:t>
      </w:r>
    </w:p>
    <w:p w:rsidR="00E54A81" w:rsidRPr="00C33D9B" w:rsidRDefault="00FB158B" w:rsidP="00923115">
      <w:pPr>
        <w:spacing w:before="120" w:after="120" w:line="380" w:lineRule="exact"/>
        <w:ind w:firstLine="720"/>
        <w:jc w:val="both"/>
        <w:rPr>
          <w:spacing w:val="4"/>
          <w:sz w:val="28"/>
          <w:szCs w:val="28"/>
          <w:lang w:val="pt-BR"/>
        </w:rPr>
      </w:pPr>
      <w:r>
        <w:rPr>
          <w:spacing w:val="4"/>
          <w:sz w:val="28"/>
          <w:szCs w:val="28"/>
          <w:lang w:val="pt-BR"/>
        </w:rPr>
        <w:t xml:space="preserve">2. </w:t>
      </w:r>
      <w:r w:rsidR="00E54A81" w:rsidRPr="00C33D9B">
        <w:rPr>
          <w:spacing w:val="4"/>
          <w:sz w:val="28"/>
          <w:szCs w:val="28"/>
          <w:lang w:val="pt-BR"/>
        </w:rPr>
        <w:t>Công chức nghiên cứu hồ sơ vụ việc phá sản phải nghiên cứu toàn bộ tài liệu có trong hồ sơ vụ việc, nắm chắc nội dung tài liệu đó; kiểm sát các tài liệu trong hồ sơ vụ việc, qua đó xác định tài liệu nào là chứng cứ, tài liệu nào không phải là chứng cứ; cần thu thập thêm tài liệu, chứng cứ gì; nhận dạng các vi phạm của người tiến hành thủ tục phá sản, người tham gia thủ tục phá sản để đưa ra các yêu cầu, kiến nghị kịp thời.</w:t>
      </w:r>
    </w:p>
    <w:p w:rsidR="00E54A81" w:rsidRPr="00C33D9B" w:rsidRDefault="00E54A81" w:rsidP="00923115">
      <w:pPr>
        <w:spacing w:before="120" w:after="120" w:line="380" w:lineRule="exact"/>
        <w:ind w:firstLine="720"/>
        <w:jc w:val="both"/>
        <w:rPr>
          <w:spacing w:val="4"/>
          <w:sz w:val="28"/>
          <w:szCs w:val="28"/>
          <w:lang w:val="pt-BR"/>
        </w:rPr>
      </w:pPr>
      <w:r w:rsidRPr="00C33D9B">
        <w:rPr>
          <w:spacing w:val="4"/>
          <w:sz w:val="28"/>
          <w:szCs w:val="28"/>
          <w:lang w:val="pt-BR"/>
        </w:rPr>
        <w:t>Công chức nghiên cứu hồ sơ vụ việc phá sản theo từng vấn đề cụ thể, như nghiên cứu đơn yêu cầu mở thủ tục phá sản, tài liệu, chứng cứ mà người tham gia thủ tục phá sản xu</w:t>
      </w:r>
      <w:r w:rsidR="00444E17">
        <w:rPr>
          <w:spacing w:val="4"/>
          <w:sz w:val="28"/>
          <w:szCs w:val="28"/>
          <w:lang w:val="pt-BR"/>
        </w:rPr>
        <w:t>ất trình; tài liệu chứng cứ do Q</w:t>
      </w:r>
      <w:r w:rsidRPr="00C33D9B">
        <w:rPr>
          <w:spacing w:val="4"/>
          <w:sz w:val="28"/>
          <w:szCs w:val="28"/>
          <w:lang w:val="pt-BR"/>
        </w:rPr>
        <w:t xml:space="preserve">uản tài viên, doanh nghiệp quản lý, thanh lý tài sản cung cấp. </w:t>
      </w:r>
    </w:p>
    <w:p w:rsidR="00E54A81" w:rsidRPr="00C33D9B" w:rsidRDefault="002F5CB5" w:rsidP="00923115">
      <w:pPr>
        <w:spacing w:before="120" w:after="120" w:line="380" w:lineRule="exact"/>
        <w:ind w:firstLine="720"/>
        <w:jc w:val="both"/>
        <w:rPr>
          <w:spacing w:val="4"/>
          <w:sz w:val="28"/>
          <w:szCs w:val="28"/>
          <w:lang w:val="pt-BR"/>
        </w:rPr>
      </w:pPr>
      <w:r>
        <w:rPr>
          <w:spacing w:val="4"/>
          <w:sz w:val="28"/>
          <w:szCs w:val="28"/>
          <w:lang w:val="pt-BR"/>
        </w:rPr>
        <w:t>3</w:t>
      </w:r>
      <w:r w:rsidR="00E54A81" w:rsidRPr="00C33D9B">
        <w:rPr>
          <w:spacing w:val="4"/>
          <w:sz w:val="28"/>
          <w:szCs w:val="28"/>
          <w:lang w:val="pt-BR"/>
        </w:rPr>
        <w:t>. Thời hạn nghiên cứu hồ sơ</w:t>
      </w:r>
    </w:p>
    <w:p w:rsidR="00E54A81" w:rsidRPr="00C33D9B" w:rsidRDefault="00E54A81" w:rsidP="00923115">
      <w:pPr>
        <w:spacing w:before="120" w:after="120" w:line="380" w:lineRule="exact"/>
        <w:ind w:firstLine="720"/>
        <w:jc w:val="both"/>
        <w:rPr>
          <w:spacing w:val="4"/>
          <w:sz w:val="28"/>
          <w:szCs w:val="28"/>
          <w:lang w:val="pt-BR"/>
        </w:rPr>
      </w:pPr>
      <w:r w:rsidRPr="00C33D9B">
        <w:rPr>
          <w:spacing w:val="4"/>
          <w:sz w:val="28"/>
          <w:szCs w:val="28"/>
          <w:lang w:val="pt-BR"/>
        </w:rPr>
        <w:t>a) Nghiên cứu hồ sơ thực hiện quyền kiến nghị, kháng nghị</w:t>
      </w:r>
    </w:p>
    <w:p w:rsidR="00096FAB" w:rsidRPr="00444E17" w:rsidRDefault="00096FAB" w:rsidP="00923115">
      <w:pPr>
        <w:spacing w:before="120" w:after="120" w:line="380" w:lineRule="exact"/>
        <w:ind w:firstLine="720"/>
        <w:jc w:val="both"/>
        <w:rPr>
          <w:sz w:val="28"/>
          <w:szCs w:val="28"/>
          <w:lang w:val="pt-BR"/>
        </w:rPr>
      </w:pPr>
      <w:r w:rsidRPr="00444E17">
        <w:rPr>
          <w:sz w:val="28"/>
          <w:szCs w:val="28"/>
          <w:lang w:val="pt-BR"/>
        </w:rPr>
        <w:t xml:space="preserve">Luật Phá sản không quy định Tòa án chuyển hồ sơ cho </w:t>
      </w:r>
      <w:r w:rsidR="002F5CB5">
        <w:rPr>
          <w:sz w:val="28"/>
          <w:szCs w:val="28"/>
          <w:lang w:val="pt-BR"/>
        </w:rPr>
        <w:t>Viện kiểm sát</w:t>
      </w:r>
      <w:r w:rsidRPr="00444E17">
        <w:rPr>
          <w:sz w:val="28"/>
          <w:szCs w:val="28"/>
          <w:lang w:val="pt-BR"/>
        </w:rPr>
        <w:t xml:space="preserve">, không quy định thời hạn nghiên cứu hồ sơ thực hiện quyền kiến nghị, kháng nghị, do đó căn cứ vào tình hình thực tế ở địa phương, lãnh đạo </w:t>
      </w:r>
      <w:r w:rsidR="002F5CB5">
        <w:rPr>
          <w:sz w:val="28"/>
          <w:szCs w:val="28"/>
          <w:lang w:val="pt-BR"/>
        </w:rPr>
        <w:t>Viện kiểm sát</w:t>
      </w:r>
      <w:r w:rsidRPr="00444E17">
        <w:rPr>
          <w:sz w:val="28"/>
          <w:szCs w:val="28"/>
          <w:lang w:val="pt-BR"/>
        </w:rPr>
        <w:t xml:space="preserve"> quy định thời gian nghiên cứu hồ sơ của công chức để thực hiện quyền </w:t>
      </w:r>
      <w:r w:rsidR="002F5CB5">
        <w:rPr>
          <w:sz w:val="28"/>
          <w:szCs w:val="28"/>
          <w:lang w:val="pt-BR"/>
        </w:rPr>
        <w:t xml:space="preserve">kiến nghị, </w:t>
      </w:r>
      <w:r w:rsidRPr="00444E17">
        <w:rPr>
          <w:sz w:val="28"/>
          <w:szCs w:val="28"/>
          <w:lang w:val="pt-BR"/>
        </w:rPr>
        <w:t>kháng nghị nhưng phải bảo</w:t>
      </w:r>
      <w:r w:rsidR="002F5CB5">
        <w:rPr>
          <w:sz w:val="28"/>
          <w:szCs w:val="28"/>
          <w:lang w:val="pt-BR"/>
        </w:rPr>
        <w:t xml:space="preserve"> đảm</w:t>
      </w:r>
      <w:r w:rsidRPr="00444E17">
        <w:rPr>
          <w:sz w:val="28"/>
          <w:szCs w:val="28"/>
          <w:lang w:val="pt-BR"/>
        </w:rPr>
        <w:t xml:space="preserve"> thời hạn </w:t>
      </w:r>
      <w:r w:rsidR="002F5CB5">
        <w:rPr>
          <w:sz w:val="28"/>
          <w:szCs w:val="28"/>
          <w:lang w:val="pt-BR"/>
        </w:rPr>
        <w:t xml:space="preserve">kiến nghị, kháng nghị </w:t>
      </w:r>
      <w:r w:rsidRPr="00444E17">
        <w:rPr>
          <w:sz w:val="28"/>
          <w:szCs w:val="28"/>
          <w:lang w:val="pt-BR"/>
        </w:rPr>
        <w:t xml:space="preserve">quy định tại </w:t>
      </w:r>
      <w:r w:rsidR="00444E17">
        <w:rPr>
          <w:sz w:val="28"/>
          <w:szCs w:val="28"/>
          <w:lang w:val="pt-BR"/>
        </w:rPr>
        <w:t>các đ</w:t>
      </w:r>
      <w:r w:rsidRPr="00444E17">
        <w:rPr>
          <w:sz w:val="28"/>
          <w:szCs w:val="28"/>
          <w:lang w:val="pt-BR"/>
        </w:rPr>
        <w:t xml:space="preserve">iều </w:t>
      </w:r>
      <w:r w:rsidR="002F5CB5">
        <w:rPr>
          <w:sz w:val="28"/>
          <w:szCs w:val="28"/>
          <w:lang w:val="pt-BR"/>
        </w:rPr>
        <w:t>36, 44, 111 và 113 Luật Phá sản</w:t>
      </w:r>
      <w:r w:rsidRPr="00444E17">
        <w:rPr>
          <w:sz w:val="28"/>
          <w:szCs w:val="28"/>
          <w:lang w:val="pt-BR"/>
        </w:rPr>
        <w:t>.</w:t>
      </w:r>
    </w:p>
    <w:p w:rsidR="00096FAB" w:rsidRPr="00C33D9B" w:rsidRDefault="00096FAB" w:rsidP="00923115">
      <w:pPr>
        <w:spacing w:before="120" w:after="120" w:line="380" w:lineRule="exact"/>
        <w:ind w:firstLine="720"/>
        <w:jc w:val="both"/>
        <w:rPr>
          <w:spacing w:val="4"/>
          <w:sz w:val="28"/>
          <w:szCs w:val="28"/>
          <w:lang w:val="pt-BR"/>
        </w:rPr>
      </w:pPr>
      <w:r w:rsidRPr="00C33D9B">
        <w:rPr>
          <w:spacing w:val="4"/>
          <w:sz w:val="28"/>
          <w:szCs w:val="28"/>
          <w:lang w:val="pt-BR"/>
        </w:rPr>
        <w:t>b) Thời hạn nghiên cứu hồ sơ để tham gia phiên họp giải quyết kháng nghị quyết định mở hoặc không mở thủ tục phá sản, quyết định tuyên bố doanh nghiệp, hợp tác xã phá sản phải bảo</w:t>
      </w:r>
      <w:r w:rsidR="002F5CB5">
        <w:rPr>
          <w:spacing w:val="4"/>
          <w:sz w:val="28"/>
          <w:szCs w:val="28"/>
          <w:lang w:val="pt-BR"/>
        </w:rPr>
        <w:t xml:space="preserve"> đảm</w:t>
      </w:r>
      <w:r w:rsidRPr="00C33D9B">
        <w:rPr>
          <w:spacing w:val="4"/>
          <w:sz w:val="28"/>
          <w:szCs w:val="28"/>
          <w:lang w:val="pt-BR"/>
        </w:rPr>
        <w:t xml:space="preserve"> th</w:t>
      </w:r>
      <w:r w:rsidR="002F5CB5">
        <w:rPr>
          <w:spacing w:val="4"/>
          <w:sz w:val="28"/>
          <w:szCs w:val="28"/>
          <w:lang w:val="pt-BR"/>
        </w:rPr>
        <w:t>ời hạn</w:t>
      </w:r>
      <w:r w:rsidRPr="00C33D9B">
        <w:rPr>
          <w:spacing w:val="4"/>
          <w:sz w:val="28"/>
          <w:szCs w:val="28"/>
          <w:lang w:val="pt-BR"/>
        </w:rPr>
        <w:t xml:space="preserve"> quy định tại </w:t>
      </w:r>
      <w:r w:rsidR="009D06F0" w:rsidRPr="00C33D9B">
        <w:rPr>
          <w:spacing w:val="4"/>
          <w:sz w:val="28"/>
          <w:szCs w:val="28"/>
          <w:lang w:val="pt-BR"/>
        </w:rPr>
        <w:t>khoản 4 Điều 44 và khoản 2 Điều 112 Luật Phá sản.</w:t>
      </w:r>
    </w:p>
    <w:p w:rsidR="00F717C5" w:rsidRPr="00C33D9B" w:rsidRDefault="009D06F0" w:rsidP="00923115">
      <w:pPr>
        <w:spacing w:before="120" w:after="120" w:line="380" w:lineRule="exact"/>
        <w:ind w:firstLine="720"/>
        <w:jc w:val="both"/>
        <w:rPr>
          <w:b/>
          <w:spacing w:val="4"/>
          <w:sz w:val="28"/>
          <w:szCs w:val="28"/>
          <w:lang w:val="pt-BR"/>
        </w:rPr>
      </w:pPr>
      <w:r w:rsidRPr="00C33D9B">
        <w:rPr>
          <w:b/>
          <w:spacing w:val="4"/>
          <w:sz w:val="28"/>
          <w:szCs w:val="28"/>
          <w:lang w:val="pt-BR"/>
        </w:rPr>
        <w:t xml:space="preserve">Điều </w:t>
      </w:r>
      <w:r w:rsidR="00643222">
        <w:rPr>
          <w:b/>
          <w:spacing w:val="4"/>
          <w:sz w:val="28"/>
          <w:szCs w:val="28"/>
          <w:lang w:val="pt-BR"/>
        </w:rPr>
        <w:t>20</w:t>
      </w:r>
      <w:r w:rsidRPr="00C33D9B">
        <w:rPr>
          <w:b/>
          <w:spacing w:val="4"/>
          <w:sz w:val="28"/>
          <w:szCs w:val="28"/>
          <w:lang w:val="pt-BR"/>
        </w:rPr>
        <w:t xml:space="preserve">. Nghiên cứu hồ sơ </w:t>
      </w:r>
      <w:r w:rsidR="002F5CB5">
        <w:rPr>
          <w:b/>
          <w:spacing w:val="4"/>
          <w:sz w:val="28"/>
          <w:szCs w:val="28"/>
          <w:lang w:val="pt-BR"/>
        </w:rPr>
        <w:t>để kiểm sát</w:t>
      </w:r>
      <w:r w:rsidR="00FD6974" w:rsidRPr="00C33D9B">
        <w:rPr>
          <w:b/>
          <w:spacing w:val="4"/>
          <w:sz w:val="28"/>
          <w:szCs w:val="28"/>
          <w:lang w:val="pt-BR"/>
        </w:rPr>
        <w:t xml:space="preserve"> quyết định trả lại đơn yêu cầu mở thủ tục phá sản</w:t>
      </w:r>
    </w:p>
    <w:p w:rsidR="00A211D7" w:rsidRDefault="00236361" w:rsidP="008300DC">
      <w:pPr>
        <w:spacing w:before="120" w:after="120" w:line="380" w:lineRule="exact"/>
        <w:ind w:firstLine="720"/>
        <w:jc w:val="both"/>
        <w:rPr>
          <w:spacing w:val="4"/>
          <w:sz w:val="28"/>
          <w:szCs w:val="28"/>
          <w:lang w:val="pt-BR"/>
        </w:rPr>
      </w:pPr>
      <w:r w:rsidRPr="00C33D9B">
        <w:rPr>
          <w:spacing w:val="4"/>
          <w:sz w:val="28"/>
          <w:szCs w:val="28"/>
          <w:lang w:val="pt-BR"/>
        </w:rPr>
        <w:t xml:space="preserve">1. </w:t>
      </w:r>
      <w:r w:rsidR="00FD6974" w:rsidRPr="00C33D9B">
        <w:rPr>
          <w:spacing w:val="4"/>
          <w:sz w:val="28"/>
          <w:szCs w:val="28"/>
          <w:lang w:val="pt-BR"/>
        </w:rPr>
        <w:t xml:space="preserve">Công chức </w:t>
      </w:r>
      <w:r w:rsidR="00A211D7">
        <w:rPr>
          <w:spacing w:val="4"/>
          <w:sz w:val="28"/>
          <w:szCs w:val="28"/>
          <w:lang w:val="pt-BR"/>
        </w:rPr>
        <w:t>Viện kiểm sát nhân dân c</w:t>
      </w:r>
      <w:r w:rsidR="00FD6974" w:rsidRPr="00C33D9B">
        <w:rPr>
          <w:spacing w:val="4"/>
          <w:sz w:val="28"/>
          <w:szCs w:val="28"/>
          <w:lang w:val="pt-BR"/>
        </w:rPr>
        <w:t>ùng cấp</w:t>
      </w:r>
      <w:r w:rsidR="00522380" w:rsidRPr="00C33D9B">
        <w:rPr>
          <w:spacing w:val="4"/>
          <w:sz w:val="28"/>
          <w:szCs w:val="28"/>
          <w:lang w:val="pt-BR"/>
        </w:rPr>
        <w:t xml:space="preserve"> </w:t>
      </w:r>
      <w:r w:rsidR="00FD6974" w:rsidRPr="00C33D9B">
        <w:rPr>
          <w:spacing w:val="4"/>
          <w:sz w:val="28"/>
          <w:szCs w:val="28"/>
          <w:lang w:val="pt-BR"/>
        </w:rPr>
        <w:t>n</w:t>
      </w:r>
      <w:r w:rsidR="006E7082" w:rsidRPr="00C33D9B">
        <w:rPr>
          <w:spacing w:val="4"/>
          <w:sz w:val="28"/>
          <w:szCs w:val="28"/>
          <w:lang w:val="pt-BR"/>
        </w:rPr>
        <w:t xml:space="preserve">ghiên cứu hồ sơ </w:t>
      </w:r>
      <w:r w:rsidR="00A211D7">
        <w:rPr>
          <w:spacing w:val="4"/>
          <w:sz w:val="28"/>
          <w:szCs w:val="28"/>
          <w:lang w:val="pt-BR"/>
        </w:rPr>
        <w:t>để kiểm sát</w:t>
      </w:r>
      <w:r w:rsidR="006E7082" w:rsidRPr="00C33D9B">
        <w:rPr>
          <w:spacing w:val="4"/>
          <w:sz w:val="28"/>
          <w:szCs w:val="28"/>
          <w:lang w:val="pt-BR"/>
        </w:rPr>
        <w:t xml:space="preserve"> quyết định trả lại </w:t>
      </w:r>
      <w:r w:rsidR="00FD6974" w:rsidRPr="00C33D9B">
        <w:rPr>
          <w:spacing w:val="4"/>
          <w:sz w:val="28"/>
          <w:szCs w:val="28"/>
          <w:lang w:val="pt-BR"/>
        </w:rPr>
        <w:t>đơn yêu cầu mở thủ tục phá sản</w:t>
      </w:r>
      <w:r w:rsidR="00A211D7">
        <w:rPr>
          <w:spacing w:val="4"/>
          <w:sz w:val="28"/>
          <w:szCs w:val="28"/>
          <w:lang w:val="pt-BR"/>
        </w:rPr>
        <w:t xml:space="preserve">, xem xét việc thực hiện quyền kiến nghị </w:t>
      </w:r>
      <w:r w:rsidR="00FD6974" w:rsidRPr="00C33D9B">
        <w:rPr>
          <w:spacing w:val="4"/>
          <w:sz w:val="28"/>
          <w:szCs w:val="28"/>
          <w:lang w:val="pt-BR"/>
        </w:rPr>
        <w:t xml:space="preserve">theo quy định tại Điều 36 Luật Phá sản. </w:t>
      </w:r>
      <w:r w:rsidR="00A211D7">
        <w:rPr>
          <w:spacing w:val="4"/>
          <w:sz w:val="28"/>
          <w:szCs w:val="28"/>
          <w:lang w:val="pt-BR"/>
        </w:rPr>
        <w:t>K</w:t>
      </w:r>
      <w:r w:rsidR="006E7082" w:rsidRPr="00C33D9B">
        <w:rPr>
          <w:spacing w:val="4"/>
          <w:sz w:val="28"/>
          <w:szCs w:val="28"/>
          <w:lang w:val="pt-BR"/>
        </w:rPr>
        <w:t xml:space="preserve">hi nghiên cứu </w:t>
      </w:r>
      <w:r w:rsidR="0026518F" w:rsidRPr="00C33D9B">
        <w:rPr>
          <w:spacing w:val="4"/>
          <w:sz w:val="28"/>
          <w:szCs w:val="28"/>
          <w:lang w:val="pt-BR"/>
        </w:rPr>
        <w:t>hồ sơ</w:t>
      </w:r>
      <w:r w:rsidR="00F90D24">
        <w:rPr>
          <w:spacing w:val="4"/>
          <w:sz w:val="28"/>
          <w:szCs w:val="28"/>
          <w:lang w:val="pt-BR"/>
        </w:rPr>
        <w:t>,</w:t>
      </w:r>
      <w:r w:rsidR="00A211D7">
        <w:rPr>
          <w:spacing w:val="4"/>
          <w:sz w:val="28"/>
          <w:szCs w:val="28"/>
          <w:lang w:val="pt-BR"/>
        </w:rPr>
        <w:t xml:space="preserve"> phải thực hiện theo Điều 1</w:t>
      </w:r>
      <w:r w:rsidR="009D045E">
        <w:rPr>
          <w:spacing w:val="4"/>
          <w:sz w:val="28"/>
          <w:szCs w:val="28"/>
          <w:lang w:val="pt-BR"/>
        </w:rPr>
        <w:t>9</w:t>
      </w:r>
      <w:r w:rsidR="00A211D7">
        <w:rPr>
          <w:spacing w:val="4"/>
          <w:sz w:val="28"/>
          <w:szCs w:val="28"/>
          <w:lang w:val="pt-BR"/>
        </w:rPr>
        <w:t xml:space="preserve"> Quy định này và nghiên cứu kỹ đơn yêu cầu mở thủ tục phá sản và các tài liệu kèm theo để làm rõ các vấn đề sau:</w:t>
      </w:r>
      <w:r w:rsidR="008300DC">
        <w:rPr>
          <w:spacing w:val="4"/>
          <w:sz w:val="28"/>
          <w:szCs w:val="28"/>
          <w:lang w:val="pt-BR"/>
        </w:rPr>
        <w:t xml:space="preserve"> Căn cứ yêu cầu mở thủ tục phá sản; căn cứ trả lại đơn yêu cầu mở thủ tục phá sản có thuộc các trường hợp quy định tại </w:t>
      </w:r>
      <w:r w:rsidR="008300DC" w:rsidRPr="00C33D9B">
        <w:rPr>
          <w:spacing w:val="4"/>
          <w:sz w:val="28"/>
          <w:szCs w:val="28"/>
          <w:lang w:val="pt-BR"/>
        </w:rPr>
        <w:t>Điều 34 Luật Phá sản</w:t>
      </w:r>
      <w:r w:rsidR="008300DC">
        <w:rPr>
          <w:spacing w:val="4"/>
          <w:sz w:val="28"/>
          <w:szCs w:val="28"/>
          <w:lang w:val="pt-BR"/>
        </w:rPr>
        <w:t xml:space="preserve"> không.</w:t>
      </w:r>
    </w:p>
    <w:p w:rsidR="00236361" w:rsidRPr="00C33D9B" w:rsidRDefault="00236361" w:rsidP="008300DC">
      <w:pPr>
        <w:spacing w:before="120" w:after="120" w:line="380" w:lineRule="exact"/>
        <w:ind w:firstLine="720"/>
        <w:jc w:val="both"/>
        <w:rPr>
          <w:spacing w:val="4"/>
          <w:sz w:val="28"/>
          <w:szCs w:val="28"/>
          <w:lang w:val="pt-BR"/>
        </w:rPr>
      </w:pPr>
      <w:r w:rsidRPr="00C33D9B">
        <w:rPr>
          <w:spacing w:val="4"/>
          <w:sz w:val="28"/>
          <w:szCs w:val="28"/>
          <w:lang w:val="pt-BR"/>
        </w:rPr>
        <w:t xml:space="preserve">2. Thời hạn nghiên cứu hồ </w:t>
      </w:r>
      <w:r w:rsidR="00F61CE6">
        <w:rPr>
          <w:spacing w:val="4"/>
          <w:sz w:val="28"/>
          <w:szCs w:val="28"/>
          <w:lang w:val="pt-BR"/>
        </w:rPr>
        <w:t>theo quy định tại điểm a khoả</w:t>
      </w:r>
      <w:r w:rsidR="008300DC">
        <w:rPr>
          <w:spacing w:val="4"/>
          <w:sz w:val="28"/>
          <w:szCs w:val="28"/>
          <w:lang w:val="pt-BR"/>
        </w:rPr>
        <w:t>n 3 Điều 1</w:t>
      </w:r>
      <w:r w:rsidR="00AB790A">
        <w:rPr>
          <w:spacing w:val="4"/>
          <w:sz w:val="28"/>
          <w:szCs w:val="28"/>
          <w:lang w:val="pt-BR"/>
        </w:rPr>
        <w:t>9</w:t>
      </w:r>
      <w:r w:rsidR="008300DC">
        <w:rPr>
          <w:spacing w:val="4"/>
          <w:sz w:val="28"/>
          <w:szCs w:val="28"/>
          <w:lang w:val="pt-BR"/>
        </w:rPr>
        <w:t xml:space="preserve"> Quy định này</w:t>
      </w:r>
      <w:r w:rsidRPr="00C33D9B">
        <w:rPr>
          <w:spacing w:val="4"/>
          <w:sz w:val="28"/>
          <w:szCs w:val="28"/>
          <w:lang w:val="pt-BR"/>
        </w:rPr>
        <w:t>.</w:t>
      </w:r>
    </w:p>
    <w:p w:rsidR="00F717C5" w:rsidRPr="00C33D9B" w:rsidRDefault="00236361" w:rsidP="00923115">
      <w:pPr>
        <w:spacing w:before="120" w:after="120" w:line="380" w:lineRule="exact"/>
        <w:ind w:firstLine="720"/>
        <w:jc w:val="both"/>
        <w:rPr>
          <w:spacing w:val="4"/>
          <w:sz w:val="28"/>
          <w:szCs w:val="28"/>
          <w:lang w:val="pt-BR"/>
        </w:rPr>
      </w:pPr>
      <w:r w:rsidRPr="00C33D9B">
        <w:rPr>
          <w:spacing w:val="4"/>
          <w:sz w:val="28"/>
          <w:szCs w:val="28"/>
          <w:lang w:val="pt-BR"/>
        </w:rPr>
        <w:t xml:space="preserve">3. Qua nghiên cứu hồ sơ, </w:t>
      </w:r>
      <w:r w:rsidR="000417D5" w:rsidRPr="00C33D9B">
        <w:rPr>
          <w:spacing w:val="4"/>
          <w:sz w:val="28"/>
          <w:szCs w:val="28"/>
          <w:lang w:val="pt-BR"/>
        </w:rPr>
        <w:t>công chức xây dựng báo cáo kết quả nghiên cứu, đề xuất quan điểm giải quyết. Trường hợp</w:t>
      </w:r>
      <w:r w:rsidRPr="00C33D9B">
        <w:rPr>
          <w:spacing w:val="4"/>
          <w:sz w:val="28"/>
          <w:szCs w:val="28"/>
          <w:lang w:val="pt-BR"/>
        </w:rPr>
        <w:t xml:space="preserve"> phát hiện vi phạm của Tòa án, công chức tổng hợp để báo cáo lãnh đạo Viện </w:t>
      </w:r>
      <w:r w:rsidR="008300DC">
        <w:rPr>
          <w:spacing w:val="4"/>
          <w:sz w:val="28"/>
          <w:szCs w:val="28"/>
          <w:lang w:val="pt-BR"/>
        </w:rPr>
        <w:t xml:space="preserve">kiểm sát </w:t>
      </w:r>
      <w:r w:rsidRPr="00C33D9B">
        <w:rPr>
          <w:spacing w:val="4"/>
          <w:sz w:val="28"/>
          <w:szCs w:val="28"/>
          <w:lang w:val="pt-BR"/>
        </w:rPr>
        <w:t>thực hiện quyền kiến nghị Tòa án khắc phục vi phạm theo quy định.</w:t>
      </w:r>
    </w:p>
    <w:p w:rsidR="00F717C5" w:rsidRPr="00C33D9B" w:rsidRDefault="00F717C5" w:rsidP="00923115">
      <w:pPr>
        <w:spacing w:before="120" w:after="120" w:line="380" w:lineRule="exact"/>
        <w:ind w:firstLine="720"/>
        <w:jc w:val="both"/>
        <w:rPr>
          <w:b/>
          <w:spacing w:val="4"/>
          <w:sz w:val="28"/>
          <w:szCs w:val="28"/>
          <w:lang w:val="pt-BR"/>
        </w:rPr>
      </w:pPr>
      <w:r w:rsidRPr="00C33D9B">
        <w:rPr>
          <w:b/>
          <w:spacing w:val="4"/>
          <w:sz w:val="28"/>
          <w:szCs w:val="28"/>
          <w:lang w:val="pt-BR"/>
        </w:rPr>
        <w:t xml:space="preserve">Điều </w:t>
      </w:r>
      <w:r w:rsidR="009D25A3" w:rsidRPr="00C33D9B">
        <w:rPr>
          <w:b/>
          <w:spacing w:val="4"/>
          <w:sz w:val="28"/>
          <w:szCs w:val="28"/>
          <w:lang w:val="pt-BR"/>
        </w:rPr>
        <w:t>2</w:t>
      </w:r>
      <w:r w:rsidR="00643222">
        <w:rPr>
          <w:b/>
          <w:spacing w:val="4"/>
          <w:sz w:val="28"/>
          <w:szCs w:val="28"/>
          <w:lang w:val="pt-BR"/>
        </w:rPr>
        <w:t>1</w:t>
      </w:r>
      <w:r w:rsidRPr="00C33D9B">
        <w:rPr>
          <w:b/>
          <w:spacing w:val="4"/>
          <w:sz w:val="28"/>
          <w:szCs w:val="28"/>
          <w:lang w:val="pt-BR"/>
        </w:rPr>
        <w:t xml:space="preserve">. Nghiên cứu hồ sơ để </w:t>
      </w:r>
      <w:r w:rsidR="008300DC">
        <w:rPr>
          <w:b/>
          <w:spacing w:val="4"/>
          <w:sz w:val="28"/>
          <w:szCs w:val="28"/>
          <w:lang w:val="pt-BR"/>
        </w:rPr>
        <w:t>kiểm sát</w:t>
      </w:r>
      <w:r w:rsidR="00FD6974" w:rsidRPr="00C33D9B">
        <w:rPr>
          <w:b/>
          <w:spacing w:val="4"/>
          <w:sz w:val="28"/>
          <w:szCs w:val="28"/>
          <w:lang w:val="pt-BR"/>
        </w:rPr>
        <w:t xml:space="preserve"> quyết định mở hoặc không mở thủ tục phá sản</w:t>
      </w:r>
    </w:p>
    <w:p w:rsidR="00F61CE6" w:rsidRDefault="00023984" w:rsidP="00923115">
      <w:pPr>
        <w:spacing w:before="120" w:after="120" w:line="380" w:lineRule="exact"/>
        <w:ind w:firstLine="720"/>
        <w:jc w:val="both"/>
        <w:rPr>
          <w:spacing w:val="4"/>
          <w:sz w:val="28"/>
          <w:szCs w:val="28"/>
          <w:lang w:val="pt-BR"/>
        </w:rPr>
      </w:pPr>
      <w:r w:rsidRPr="00C33D9B">
        <w:rPr>
          <w:spacing w:val="4"/>
          <w:sz w:val="28"/>
          <w:szCs w:val="28"/>
          <w:lang w:val="pt-BR"/>
        </w:rPr>
        <w:t xml:space="preserve">1. Công chức </w:t>
      </w:r>
      <w:r w:rsidR="008300DC">
        <w:rPr>
          <w:spacing w:val="4"/>
          <w:sz w:val="28"/>
          <w:szCs w:val="28"/>
          <w:lang w:val="pt-BR"/>
        </w:rPr>
        <w:t xml:space="preserve">Viện kiểm sát </w:t>
      </w:r>
      <w:r w:rsidRPr="00C33D9B">
        <w:rPr>
          <w:spacing w:val="4"/>
          <w:sz w:val="28"/>
          <w:szCs w:val="28"/>
          <w:lang w:val="pt-BR"/>
        </w:rPr>
        <w:t>cùng cấp ng</w:t>
      </w:r>
      <w:r w:rsidR="00522380" w:rsidRPr="00C33D9B">
        <w:rPr>
          <w:spacing w:val="4"/>
          <w:sz w:val="28"/>
          <w:szCs w:val="28"/>
          <w:lang w:val="pt-BR"/>
        </w:rPr>
        <w:t>hiên cứu hồ sơ</w:t>
      </w:r>
      <w:r w:rsidR="00E45882">
        <w:rPr>
          <w:spacing w:val="4"/>
          <w:sz w:val="28"/>
          <w:szCs w:val="28"/>
          <w:lang w:val="pt-BR"/>
        </w:rPr>
        <w:t xml:space="preserve"> để</w:t>
      </w:r>
      <w:r w:rsidR="008300DC">
        <w:rPr>
          <w:spacing w:val="4"/>
          <w:sz w:val="28"/>
          <w:szCs w:val="28"/>
          <w:lang w:val="pt-BR"/>
        </w:rPr>
        <w:t xml:space="preserve"> kiểm </w:t>
      </w:r>
      <w:r w:rsidR="00E45882">
        <w:rPr>
          <w:spacing w:val="4"/>
          <w:sz w:val="28"/>
          <w:szCs w:val="28"/>
          <w:lang w:val="pt-BR"/>
        </w:rPr>
        <w:t xml:space="preserve">sát </w:t>
      </w:r>
      <w:r w:rsidR="00522380" w:rsidRPr="00C33D9B">
        <w:rPr>
          <w:spacing w:val="4"/>
          <w:sz w:val="28"/>
          <w:szCs w:val="28"/>
          <w:lang w:val="pt-BR"/>
        </w:rPr>
        <w:t>quyết định mở hoặc không mở thủ tục phá sản</w:t>
      </w:r>
      <w:r w:rsidR="00B000C2" w:rsidRPr="00C33D9B">
        <w:rPr>
          <w:spacing w:val="4"/>
          <w:sz w:val="28"/>
          <w:szCs w:val="28"/>
          <w:lang w:val="pt-BR"/>
        </w:rPr>
        <w:t xml:space="preserve">, </w:t>
      </w:r>
      <w:r w:rsidR="008300DC">
        <w:rPr>
          <w:spacing w:val="4"/>
          <w:sz w:val="28"/>
          <w:szCs w:val="28"/>
          <w:lang w:val="pt-BR"/>
        </w:rPr>
        <w:t>xem xét việc thực hiện quyền kháng nghị</w:t>
      </w:r>
      <w:r w:rsidR="00F61CE6">
        <w:rPr>
          <w:spacing w:val="4"/>
          <w:sz w:val="28"/>
          <w:szCs w:val="28"/>
          <w:lang w:val="pt-BR"/>
        </w:rPr>
        <w:t>. V</w:t>
      </w:r>
      <w:r w:rsidR="000417D5" w:rsidRPr="00C33D9B">
        <w:rPr>
          <w:spacing w:val="4"/>
          <w:sz w:val="28"/>
          <w:szCs w:val="28"/>
          <w:lang w:val="pt-BR"/>
        </w:rPr>
        <w:t xml:space="preserve">iệc nghiên cứu hồ sơ </w:t>
      </w:r>
      <w:r w:rsidR="00F61CE6">
        <w:rPr>
          <w:spacing w:val="4"/>
          <w:sz w:val="28"/>
          <w:szCs w:val="28"/>
          <w:lang w:val="pt-BR"/>
        </w:rPr>
        <w:t xml:space="preserve">thực hiện </w:t>
      </w:r>
      <w:r w:rsidR="000417D5" w:rsidRPr="00C33D9B">
        <w:rPr>
          <w:spacing w:val="4"/>
          <w:sz w:val="28"/>
          <w:szCs w:val="28"/>
          <w:lang w:val="pt-BR"/>
        </w:rPr>
        <w:t xml:space="preserve">theo </w:t>
      </w:r>
      <w:r w:rsidR="00F61CE6">
        <w:rPr>
          <w:spacing w:val="4"/>
          <w:sz w:val="28"/>
          <w:szCs w:val="28"/>
          <w:lang w:val="pt-BR"/>
        </w:rPr>
        <w:t>Điều 1</w:t>
      </w:r>
      <w:r w:rsidR="00EF4038">
        <w:rPr>
          <w:spacing w:val="4"/>
          <w:sz w:val="28"/>
          <w:szCs w:val="28"/>
          <w:lang w:val="pt-BR"/>
        </w:rPr>
        <w:t>9</w:t>
      </w:r>
      <w:r w:rsidR="00F61CE6">
        <w:rPr>
          <w:spacing w:val="4"/>
          <w:sz w:val="28"/>
          <w:szCs w:val="28"/>
          <w:lang w:val="pt-BR"/>
        </w:rPr>
        <w:t xml:space="preserve"> Q</w:t>
      </w:r>
      <w:r w:rsidR="000417D5" w:rsidRPr="00C33D9B">
        <w:rPr>
          <w:spacing w:val="4"/>
          <w:sz w:val="28"/>
          <w:szCs w:val="28"/>
          <w:lang w:val="pt-BR"/>
        </w:rPr>
        <w:t xml:space="preserve">uy định này, </w:t>
      </w:r>
      <w:r w:rsidR="00F61CE6">
        <w:rPr>
          <w:spacing w:val="4"/>
          <w:sz w:val="28"/>
          <w:szCs w:val="28"/>
          <w:lang w:val="pt-BR"/>
        </w:rPr>
        <w:t>đồng thời</w:t>
      </w:r>
      <w:r w:rsidR="00522380" w:rsidRPr="00C33D9B">
        <w:rPr>
          <w:spacing w:val="4"/>
          <w:sz w:val="28"/>
          <w:szCs w:val="28"/>
          <w:lang w:val="pt-BR"/>
        </w:rPr>
        <w:t xml:space="preserve"> cần tập trung nghiên cứu kỹ những </w:t>
      </w:r>
      <w:r w:rsidR="00F61CE6">
        <w:rPr>
          <w:spacing w:val="4"/>
          <w:sz w:val="28"/>
          <w:szCs w:val="28"/>
          <w:lang w:val="pt-BR"/>
        </w:rPr>
        <w:t>tài liệu</w:t>
      </w:r>
      <w:r w:rsidR="00522380" w:rsidRPr="00C33D9B">
        <w:rPr>
          <w:spacing w:val="4"/>
          <w:sz w:val="28"/>
          <w:szCs w:val="28"/>
          <w:lang w:val="pt-BR"/>
        </w:rPr>
        <w:t xml:space="preserve"> </w:t>
      </w:r>
      <w:r w:rsidRPr="00C33D9B">
        <w:rPr>
          <w:spacing w:val="4"/>
          <w:sz w:val="28"/>
          <w:szCs w:val="28"/>
          <w:lang w:val="pt-BR"/>
        </w:rPr>
        <w:t xml:space="preserve">chủ yếu </w:t>
      </w:r>
      <w:r w:rsidR="00522380" w:rsidRPr="00C33D9B">
        <w:rPr>
          <w:spacing w:val="4"/>
          <w:sz w:val="28"/>
          <w:szCs w:val="28"/>
          <w:lang w:val="pt-BR"/>
        </w:rPr>
        <w:t>sau</w:t>
      </w:r>
      <w:r w:rsidRPr="00C33D9B">
        <w:rPr>
          <w:spacing w:val="4"/>
          <w:sz w:val="28"/>
          <w:szCs w:val="28"/>
          <w:lang w:val="pt-BR"/>
        </w:rPr>
        <w:t xml:space="preserve"> để xác định doanh nghiệp, hợp tác xã có bị mất khả năng thanh toán hay không</w:t>
      </w:r>
      <w:r w:rsidR="00F61CE6">
        <w:rPr>
          <w:spacing w:val="4"/>
          <w:sz w:val="28"/>
          <w:szCs w:val="28"/>
          <w:lang w:val="pt-BR"/>
        </w:rPr>
        <w:t>:</w:t>
      </w:r>
    </w:p>
    <w:p w:rsidR="00023984" w:rsidRPr="00C33D9B" w:rsidRDefault="00023984" w:rsidP="00923115">
      <w:pPr>
        <w:spacing w:before="120" w:after="120" w:line="380" w:lineRule="exact"/>
        <w:ind w:firstLine="720"/>
        <w:jc w:val="both"/>
        <w:rPr>
          <w:spacing w:val="4"/>
          <w:sz w:val="28"/>
          <w:szCs w:val="28"/>
          <w:lang w:val="pt-BR"/>
        </w:rPr>
      </w:pPr>
      <w:r w:rsidRPr="00C33D9B">
        <w:rPr>
          <w:spacing w:val="4"/>
          <w:sz w:val="28"/>
          <w:szCs w:val="28"/>
          <w:lang w:val="pt-BR"/>
        </w:rPr>
        <w:t>a) Các tài liệu</w:t>
      </w:r>
      <w:r w:rsidR="00444E17">
        <w:rPr>
          <w:spacing w:val="4"/>
          <w:sz w:val="28"/>
          <w:szCs w:val="28"/>
          <w:lang w:val="pt-BR"/>
        </w:rPr>
        <w:t>,</w:t>
      </w:r>
      <w:r w:rsidRPr="00C33D9B">
        <w:rPr>
          <w:spacing w:val="4"/>
          <w:sz w:val="28"/>
          <w:szCs w:val="28"/>
          <w:lang w:val="pt-BR"/>
        </w:rPr>
        <w:t xml:space="preserve"> chứng cứ liên quan đến hoạt động của doanh nghiệp, hợp tác xã;</w:t>
      </w:r>
    </w:p>
    <w:p w:rsidR="00023984" w:rsidRPr="00C33D9B" w:rsidRDefault="00023984" w:rsidP="00923115">
      <w:pPr>
        <w:spacing w:before="120" w:after="120" w:line="380" w:lineRule="exact"/>
        <w:ind w:firstLine="720"/>
        <w:jc w:val="both"/>
        <w:rPr>
          <w:spacing w:val="4"/>
          <w:sz w:val="28"/>
          <w:szCs w:val="28"/>
          <w:lang w:val="pt-BR"/>
        </w:rPr>
      </w:pPr>
      <w:r w:rsidRPr="00C33D9B">
        <w:rPr>
          <w:spacing w:val="4"/>
          <w:sz w:val="28"/>
          <w:szCs w:val="28"/>
          <w:lang w:val="pt-BR"/>
        </w:rPr>
        <w:t>b) Bảng kê tài sản, danh sách</w:t>
      </w:r>
      <w:r w:rsidR="009B7A50" w:rsidRPr="00C33D9B">
        <w:rPr>
          <w:spacing w:val="4"/>
          <w:sz w:val="28"/>
          <w:szCs w:val="28"/>
          <w:lang w:val="pt-BR"/>
        </w:rPr>
        <w:t xml:space="preserve"> chủ nợ, danh sách người mắc</w:t>
      </w:r>
      <w:r w:rsidR="00584348">
        <w:rPr>
          <w:spacing w:val="4"/>
          <w:sz w:val="28"/>
          <w:szCs w:val="28"/>
          <w:lang w:val="pt-BR"/>
        </w:rPr>
        <w:t xml:space="preserve"> nợ, biên bản đối chiếu công nợ;</w:t>
      </w:r>
    </w:p>
    <w:p w:rsidR="00023984" w:rsidRDefault="00023984" w:rsidP="00923115">
      <w:pPr>
        <w:spacing w:before="120" w:after="120" w:line="380" w:lineRule="exact"/>
        <w:ind w:firstLine="720"/>
        <w:jc w:val="both"/>
        <w:rPr>
          <w:spacing w:val="4"/>
          <w:sz w:val="28"/>
          <w:szCs w:val="28"/>
          <w:lang w:val="pt-BR"/>
        </w:rPr>
      </w:pPr>
      <w:r w:rsidRPr="00C33D9B">
        <w:rPr>
          <w:spacing w:val="4"/>
          <w:sz w:val="28"/>
          <w:szCs w:val="28"/>
          <w:lang w:val="pt-BR"/>
        </w:rPr>
        <w:t>c) Các báo cáo tài chính, báo cáo về tình trạng tài sản, công nợ và báo cáo về hoạt động của doanh nghiệp, hợp tác xã</w:t>
      </w:r>
      <w:r w:rsidR="00584348">
        <w:rPr>
          <w:spacing w:val="4"/>
          <w:sz w:val="28"/>
          <w:szCs w:val="28"/>
          <w:lang w:val="pt-BR"/>
        </w:rPr>
        <w:t>.</w:t>
      </w:r>
    </w:p>
    <w:p w:rsidR="00F61CE6" w:rsidRPr="00C33D9B" w:rsidRDefault="00F61CE6" w:rsidP="00F61CE6">
      <w:pPr>
        <w:spacing w:before="120" w:after="120" w:line="380" w:lineRule="exact"/>
        <w:ind w:firstLine="720"/>
        <w:jc w:val="both"/>
        <w:rPr>
          <w:spacing w:val="4"/>
          <w:sz w:val="28"/>
          <w:szCs w:val="28"/>
          <w:lang w:val="pt-BR"/>
        </w:rPr>
      </w:pPr>
      <w:r>
        <w:rPr>
          <w:spacing w:val="4"/>
          <w:sz w:val="28"/>
          <w:szCs w:val="28"/>
          <w:lang w:val="pt-BR"/>
        </w:rPr>
        <w:t>d) Các</w:t>
      </w:r>
      <w:r w:rsidRPr="00C33D9B">
        <w:rPr>
          <w:spacing w:val="4"/>
          <w:sz w:val="28"/>
          <w:szCs w:val="28"/>
          <w:lang w:val="pt-BR"/>
        </w:rPr>
        <w:t xml:space="preserve"> tài liệu</w:t>
      </w:r>
      <w:r>
        <w:rPr>
          <w:spacing w:val="4"/>
          <w:sz w:val="28"/>
          <w:szCs w:val="28"/>
          <w:lang w:val="pt-BR"/>
        </w:rPr>
        <w:t xml:space="preserve"> khác</w:t>
      </w:r>
      <w:r w:rsidRPr="00C33D9B">
        <w:rPr>
          <w:spacing w:val="4"/>
          <w:sz w:val="28"/>
          <w:szCs w:val="28"/>
          <w:lang w:val="pt-BR"/>
        </w:rPr>
        <w:t xml:space="preserve"> do Quản tài viên hoặc doanh nghiệp quản lý, thanh lý tài sản lập theo quy định tại Điều 16 Luật Phá sản:</w:t>
      </w:r>
    </w:p>
    <w:p w:rsidR="00F61CE6" w:rsidRPr="00C33D9B" w:rsidRDefault="00F61CE6" w:rsidP="00F61CE6">
      <w:pPr>
        <w:spacing w:before="120" w:after="120" w:line="380" w:lineRule="exact"/>
        <w:ind w:firstLine="720"/>
        <w:jc w:val="both"/>
        <w:rPr>
          <w:spacing w:val="4"/>
          <w:sz w:val="28"/>
          <w:szCs w:val="28"/>
          <w:lang w:val="pt-BR"/>
        </w:rPr>
      </w:pPr>
      <w:r w:rsidRPr="00C33D9B">
        <w:rPr>
          <w:spacing w:val="4"/>
          <w:sz w:val="28"/>
          <w:szCs w:val="28"/>
          <w:lang w:val="pt-BR"/>
        </w:rPr>
        <w:t xml:space="preserve">2. Thời hạn nghiên cứu hồ </w:t>
      </w:r>
      <w:r>
        <w:rPr>
          <w:spacing w:val="4"/>
          <w:sz w:val="28"/>
          <w:szCs w:val="28"/>
          <w:lang w:val="pt-BR"/>
        </w:rPr>
        <w:t>theo quy định tại điểm a khoản 3 Điều 1</w:t>
      </w:r>
      <w:r w:rsidR="001B53B4">
        <w:rPr>
          <w:spacing w:val="4"/>
          <w:sz w:val="28"/>
          <w:szCs w:val="28"/>
          <w:lang w:val="pt-BR"/>
        </w:rPr>
        <w:t>9</w:t>
      </w:r>
      <w:r>
        <w:rPr>
          <w:spacing w:val="4"/>
          <w:sz w:val="28"/>
          <w:szCs w:val="28"/>
          <w:lang w:val="pt-BR"/>
        </w:rPr>
        <w:t xml:space="preserve"> Quy định này</w:t>
      </w:r>
      <w:r w:rsidRPr="00C33D9B">
        <w:rPr>
          <w:spacing w:val="4"/>
          <w:sz w:val="28"/>
          <w:szCs w:val="28"/>
          <w:lang w:val="pt-BR"/>
        </w:rPr>
        <w:t>.</w:t>
      </w:r>
    </w:p>
    <w:p w:rsidR="009B7A50" w:rsidRPr="00C33D9B" w:rsidRDefault="000417D5" w:rsidP="00023984">
      <w:pPr>
        <w:spacing w:before="120" w:after="120" w:line="380" w:lineRule="exact"/>
        <w:ind w:firstLine="720"/>
        <w:jc w:val="both"/>
        <w:rPr>
          <w:spacing w:val="4"/>
          <w:sz w:val="28"/>
          <w:szCs w:val="28"/>
          <w:lang w:val="pt-BR"/>
        </w:rPr>
      </w:pPr>
      <w:r w:rsidRPr="00C33D9B">
        <w:rPr>
          <w:spacing w:val="4"/>
          <w:sz w:val="28"/>
          <w:szCs w:val="28"/>
          <w:lang w:val="pt-BR"/>
        </w:rPr>
        <w:t>3. Qua nghiên cứu hồ sơ, công chức xây dựng báo cáo kết quả nghiên cứu, đề xuất quan điểm giải quyết. Trường hợp phát hiện vi phạm của Tòa án là</w:t>
      </w:r>
      <w:r w:rsidR="009B7A50" w:rsidRPr="00C33D9B">
        <w:rPr>
          <w:spacing w:val="4"/>
          <w:sz w:val="28"/>
          <w:szCs w:val="28"/>
          <w:lang w:val="pt-BR"/>
        </w:rPr>
        <w:t xml:space="preserve"> nghiêm trọng, công chức báo cáo lãnh đạo </w:t>
      </w:r>
      <w:r w:rsidR="00F61CE6">
        <w:rPr>
          <w:spacing w:val="4"/>
          <w:sz w:val="28"/>
          <w:szCs w:val="28"/>
          <w:lang w:val="pt-BR"/>
        </w:rPr>
        <w:t>Viện kiểm sát</w:t>
      </w:r>
      <w:r w:rsidR="009B7A50" w:rsidRPr="00C33D9B">
        <w:rPr>
          <w:spacing w:val="4"/>
          <w:sz w:val="28"/>
          <w:szCs w:val="28"/>
          <w:lang w:val="pt-BR"/>
        </w:rPr>
        <w:t xml:space="preserve"> cấp mình thực hiện quyền kháng nghị theo quy định tại Điều 44 Luật Phá sản; trường hợp vi phạm ít nghiêm trọng thì tập hợp</w:t>
      </w:r>
      <w:r w:rsidR="00E45882">
        <w:rPr>
          <w:spacing w:val="4"/>
          <w:sz w:val="28"/>
          <w:szCs w:val="28"/>
          <w:lang w:val="pt-BR"/>
        </w:rPr>
        <w:t>,</w:t>
      </w:r>
      <w:r w:rsidR="009B7A50" w:rsidRPr="00C33D9B">
        <w:rPr>
          <w:spacing w:val="4"/>
          <w:sz w:val="28"/>
          <w:szCs w:val="28"/>
          <w:lang w:val="pt-BR"/>
        </w:rPr>
        <w:t xml:space="preserve"> báo cáo lãnh đạo Viện </w:t>
      </w:r>
      <w:r w:rsidR="00F61CE6">
        <w:rPr>
          <w:spacing w:val="4"/>
          <w:sz w:val="28"/>
          <w:szCs w:val="28"/>
          <w:lang w:val="pt-BR"/>
        </w:rPr>
        <w:t xml:space="preserve">kiểm sát </w:t>
      </w:r>
      <w:r w:rsidR="009B7A50" w:rsidRPr="00C33D9B">
        <w:rPr>
          <w:spacing w:val="4"/>
          <w:sz w:val="28"/>
          <w:szCs w:val="28"/>
          <w:lang w:val="pt-BR"/>
        </w:rPr>
        <w:t>thực hiện quyền kiến nghị theo quy định.</w:t>
      </w:r>
    </w:p>
    <w:p w:rsidR="00236361" w:rsidRPr="00C33D9B" w:rsidRDefault="00236361" w:rsidP="00B000C2">
      <w:pPr>
        <w:spacing w:before="120" w:after="120" w:line="380" w:lineRule="exact"/>
        <w:ind w:firstLine="720"/>
        <w:jc w:val="both"/>
        <w:rPr>
          <w:sz w:val="28"/>
          <w:szCs w:val="28"/>
          <w:lang w:val="pt-BR"/>
        </w:rPr>
      </w:pPr>
      <w:r w:rsidRPr="00C33D9B">
        <w:rPr>
          <w:b/>
          <w:spacing w:val="4"/>
          <w:sz w:val="28"/>
          <w:szCs w:val="28"/>
          <w:lang w:val="pt-BR"/>
        </w:rPr>
        <w:t xml:space="preserve">Điều </w:t>
      </w:r>
      <w:r w:rsidR="009B7A50" w:rsidRPr="00C33D9B">
        <w:rPr>
          <w:b/>
          <w:spacing w:val="4"/>
          <w:sz w:val="28"/>
          <w:szCs w:val="28"/>
          <w:lang w:val="pt-BR"/>
        </w:rPr>
        <w:t>2</w:t>
      </w:r>
      <w:r w:rsidR="00643222">
        <w:rPr>
          <w:b/>
          <w:spacing w:val="4"/>
          <w:sz w:val="28"/>
          <w:szCs w:val="28"/>
          <w:lang w:val="pt-BR"/>
        </w:rPr>
        <w:t>2</w:t>
      </w:r>
      <w:r w:rsidRPr="00C33D9B">
        <w:rPr>
          <w:b/>
          <w:spacing w:val="4"/>
          <w:sz w:val="28"/>
          <w:szCs w:val="28"/>
          <w:lang w:val="pt-BR"/>
        </w:rPr>
        <w:t>. Nghiên cứu hồ sơ</w:t>
      </w:r>
      <w:r w:rsidR="00F61CE6">
        <w:rPr>
          <w:b/>
          <w:spacing w:val="4"/>
          <w:sz w:val="28"/>
          <w:szCs w:val="28"/>
          <w:lang w:val="pt-BR"/>
        </w:rPr>
        <w:t xml:space="preserve"> </w:t>
      </w:r>
      <w:r w:rsidRPr="00C33D9B">
        <w:rPr>
          <w:b/>
          <w:spacing w:val="4"/>
          <w:sz w:val="28"/>
          <w:szCs w:val="28"/>
          <w:lang w:val="pt-BR"/>
        </w:rPr>
        <w:t xml:space="preserve">để </w:t>
      </w:r>
      <w:r w:rsidR="00F61CE6">
        <w:rPr>
          <w:b/>
          <w:spacing w:val="4"/>
          <w:sz w:val="28"/>
          <w:szCs w:val="28"/>
          <w:lang w:val="pt-BR"/>
        </w:rPr>
        <w:t>kiểm sát</w:t>
      </w:r>
      <w:r w:rsidR="00F61CE6" w:rsidRPr="00C33D9B">
        <w:rPr>
          <w:b/>
          <w:spacing w:val="4"/>
          <w:sz w:val="28"/>
          <w:szCs w:val="28"/>
          <w:lang w:val="pt-BR"/>
        </w:rPr>
        <w:t xml:space="preserve"> </w:t>
      </w:r>
      <w:r w:rsidRPr="00C33D9B">
        <w:rPr>
          <w:b/>
          <w:spacing w:val="4"/>
          <w:sz w:val="28"/>
          <w:szCs w:val="28"/>
          <w:lang w:val="pt-BR"/>
        </w:rPr>
        <w:t>quyết định tuyên bố doanh nghiệp, hợp tác xã phá sản</w:t>
      </w:r>
    </w:p>
    <w:p w:rsidR="009B7A50" w:rsidRPr="00C33D9B" w:rsidRDefault="00023984" w:rsidP="00B000C2">
      <w:pPr>
        <w:spacing w:before="120" w:after="120" w:line="380" w:lineRule="exact"/>
        <w:ind w:firstLine="720"/>
        <w:jc w:val="both"/>
        <w:rPr>
          <w:sz w:val="28"/>
          <w:szCs w:val="28"/>
        </w:rPr>
      </w:pPr>
      <w:r w:rsidRPr="00C33D9B">
        <w:rPr>
          <w:sz w:val="28"/>
          <w:szCs w:val="28"/>
        </w:rPr>
        <w:t xml:space="preserve">1. Công chức </w:t>
      </w:r>
      <w:r w:rsidR="00F61CE6">
        <w:rPr>
          <w:sz w:val="28"/>
          <w:szCs w:val="28"/>
        </w:rPr>
        <w:t>Viện kiểm sát</w:t>
      </w:r>
      <w:r w:rsidRPr="00C33D9B">
        <w:rPr>
          <w:sz w:val="28"/>
          <w:szCs w:val="28"/>
        </w:rPr>
        <w:t xml:space="preserve"> cùng cấp ng</w:t>
      </w:r>
      <w:r w:rsidR="00B000C2" w:rsidRPr="00C33D9B">
        <w:rPr>
          <w:sz w:val="28"/>
          <w:szCs w:val="28"/>
        </w:rPr>
        <w:t>hiên cứu hồ sơ</w:t>
      </w:r>
      <w:r w:rsidR="00F61CE6">
        <w:rPr>
          <w:sz w:val="28"/>
          <w:szCs w:val="28"/>
        </w:rPr>
        <w:t xml:space="preserve"> để kiểm sát </w:t>
      </w:r>
      <w:r w:rsidR="00F61CE6" w:rsidRPr="00C33D9B">
        <w:rPr>
          <w:sz w:val="28"/>
          <w:szCs w:val="28"/>
        </w:rPr>
        <w:t>quyết định tuyên bố doanh nghiệp, hợp tác xã phá sản</w:t>
      </w:r>
      <w:r w:rsidR="00F61CE6">
        <w:rPr>
          <w:sz w:val="28"/>
          <w:szCs w:val="28"/>
        </w:rPr>
        <w:t xml:space="preserve">, xem xét </w:t>
      </w:r>
      <w:r w:rsidR="00B000C2" w:rsidRPr="00C33D9B">
        <w:rPr>
          <w:sz w:val="28"/>
          <w:szCs w:val="28"/>
        </w:rPr>
        <w:t>thực hiện quyền</w:t>
      </w:r>
      <w:r w:rsidR="00D535DE" w:rsidRPr="00C33D9B">
        <w:rPr>
          <w:sz w:val="28"/>
          <w:szCs w:val="28"/>
        </w:rPr>
        <w:t xml:space="preserve"> </w:t>
      </w:r>
      <w:r w:rsidR="00B000C2" w:rsidRPr="00C33D9B">
        <w:rPr>
          <w:sz w:val="28"/>
          <w:szCs w:val="28"/>
        </w:rPr>
        <w:t>kháng nghị</w:t>
      </w:r>
      <w:r w:rsidR="00F61CE6">
        <w:rPr>
          <w:sz w:val="28"/>
          <w:szCs w:val="28"/>
        </w:rPr>
        <w:t>. V</w:t>
      </w:r>
      <w:r w:rsidR="000417D5" w:rsidRPr="00C33D9B">
        <w:rPr>
          <w:spacing w:val="4"/>
          <w:sz w:val="28"/>
          <w:szCs w:val="28"/>
          <w:lang w:val="pt-BR"/>
        </w:rPr>
        <w:t xml:space="preserve">iệc nghiên cứu hồ sơ </w:t>
      </w:r>
      <w:r w:rsidR="00F61CE6">
        <w:rPr>
          <w:spacing w:val="4"/>
          <w:sz w:val="28"/>
          <w:szCs w:val="28"/>
          <w:lang w:val="pt-BR"/>
        </w:rPr>
        <w:t>thực hiện theo</w:t>
      </w:r>
      <w:r w:rsidR="000417D5" w:rsidRPr="00C33D9B">
        <w:rPr>
          <w:spacing w:val="4"/>
          <w:sz w:val="28"/>
          <w:szCs w:val="28"/>
          <w:lang w:val="pt-BR"/>
        </w:rPr>
        <w:t xml:space="preserve"> Đ</w:t>
      </w:r>
      <w:r w:rsidR="00F61CE6">
        <w:rPr>
          <w:spacing w:val="4"/>
          <w:sz w:val="28"/>
          <w:szCs w:val="28"/>
          <w:lang w:val="pt-BR"/>
        </w:rPr>
        <w:t>iều 1</w:t>
      </w:r>
      <w:r w:rsidR="00992C55">
        <w:rPr>
          <w:spacing w:val="4"/>
          <w:sz w:val="28"/>
          <w:szCs w:val="28"/>
          <w:lang w:val="pt-BR"/>
        </w:rPr>
        <w:t>9</w:t>
      </w:r>
      <w:r w:rsidR="00F61CE6">
        <w:rPr>
          <w:spacing w:val="4"/>
          <w:sz w:val="28"/>
          <w:szCs w:val="28"/>
          <w:lang w:val="pt-BR"/>
        </w:rPr>
        <w:t xml:space="preserve"> và</w:t>
      </w:r>
      <w:r w:rsidR="009072C6" w:rsidRPr="00C33D9B">
        <w:rPr>
          <w:spacing w:val="4"/>
          <w:sz w:val="28"/>
          <w:szCs w:val="28"/>
          <w:lang w:val="pt-BR"/>
        </w:rPr>
        <w:t xml:space="preserve"> </w:t>
      </w:r>
      <w:r w:rsidR="009B7A50" w:rsidRPr="00C33D9B">
        <w:rPr>
          <w:sz w:val="28"/>
          <w:szCs w:val="28"/>
        </w:rPr>
        <w:t xml:space="preserve">khoản 1 Điều </w:t>
      </w:r>
      <w:r w:rsidR="009D25A3" w:rsidRPr="00C33D9B">
        <w:rPr>
          <w:sz w:val="28"/>
          <w:szCs w:val="28"/>
        </w:rPr>
        <w:t>2</w:t>
      </w:r>
      <w:r w:rsidR="00D06B1E">
        <w:rPr>
          <w:sz w:val="28"/>
          <w:szCs w:val="28"/>
        </w:rPr>
        <w:t>1</w:t>
      </w:r>
      <w:r w:rsidR="009B7A50" w:rsidRPr="00C33D9B">
        <w:rPr>
          <w:sz w:val="28"/>
          <w:szCs w:val="28"/>
        </w:rPr>
        <w:t xml:space="preserve"> </w:t>
      </w:r>
      <w:r w:rsidR="00F61CE6">
        <w:rPr>
          <w:sz w:val="28"/>
          <w:szCs w:val="28"/>
        </w:rPr>
        <w:t>Q</w:t>
      </w:r>
      <w:r w:rsidR="009B7A50" w:rsidRPr="00C33D9B">
        <w:rPr>
          <w:sz w:val="28"/>
          <w:szCs w:val="28"/>
        </w:rPr>
        <w:t>uy định này</w:t>
      </w:r>
      <w:r w:rsidR="00F61CE6">
        <w:rPr>
          <w:sz w:val="28"/>
          <w:szCs w:val="28"/>
        </w:rPr>
        <w:t xml:space="preserve">, đồng thời </w:t>
      </w:r>
      <w:r w:rsidR="00705133" w:rsidRPr="00C33D9B">
        <w:rPr>
          <w:sz w:val="28"/>
          <w:szCs w:val="28"/>
        </w:rPr>
        <w:t>cần tập trung nghiên cứu</w:t>
      </w:r>
      <w:r w:rsidR="00F61CE6">
        <w:rPr>
          <w:sz w:val="28"/>
          <w:szCs w:val="28"/>
        </w:rPr>
        <w:t>,</w:t>
      </w:r>
      <w:r w:rsidR="00DE41DF">
        <w:rPr>
          <w:sz w:val="28"/>
          <w:szCs w:val="28"/>
        </w:rPr>
        <w:t xml:space="preserve"> </w:t>
      </w:r>
      <w:r w:rsidR="00F61CE6">
        <w:rPr>
          <w:sz w:val="28"/>
          <w:szCs w:val="28"/>
        </w:rPr>
        <w:t>làm rõ</w:t>
      </w:r>
      <w:r w:rsidR="00705133" w:rsidRPr="00C33D9B">
        <w:rPr>
          <w:sz w:val="28"/>
          <w:szCs w:val="28"/>
        </w:rPr>
        <w:t xml:space="preserve"> những </w:t>
      </w:r>
      <w:r w:rsidR="00F61CE6">
        <w:rPr>
          <w:sz w:val="28"/>
          <w:szCs w:val="28"/>
        </w:rPr>
        <w:t>vấn đề</w:t>
      </w:r>
      <w:r w:rsidR="00705133" w:rsidRPr="00C33D9B">
        <w:rPr>
          <w:sz w:val="28"/>
          <w:szCs w:val="28"/>
        </w:rPr>
        <w:t xml:space="preserve"> sau:</w:t>
      </w:r>
    </w:p>
    <w:p w:rsidR="00B000C2" w:rsidRPr="00C33D9B" w:rsidRDefault="00B000C2" w:rsidP="00B000C2">
      <w:pPr>
        <w:spacing w:before="120" w:after="120" w:line="380" w:lineRule="exact"/>
        <w:ind w:firstLine="720"/>
        <w:jc w:val="both"/>
        <w:rPr>
          <w:sz w:val="28"/>
          <w:szCs w:val="28"/>
          <w:lang w:val="pt-BR"/>
        </w:rPr>
      </w:pPr>
      <w:r w:rsidRPr="00C33D9B">
        <w:rPr>
          <w:sz w:val="28"/>
          <w:szCs w:val="28"/>
        </w:rPr>
        <w:t xml:space="preserve"> </w:t>
      </w:r>
      <w:r w:rsidR="00D535DE" w:rsidRPr="00C33D9B">
        <w:rPr>
          <w:sz w:val="28"/>
          <w:szCs w:val="28"/>
          <w:lang w:val="pt-BR"/>
        </w:rPr>
        <w:t>a)</w:t>
      </w:r>
      <w:r w:rsidRPr="00C33D9B">
        <w:rPr>
          <w:sz w:val="28"/>
          <w:szCs w:val="28"/>
          <w:lang w:val="pt-BR"/>
        </w:rPr>
        <w:t xml:space="preserve"> Căn cứ của việc tuyên bố phá sản;</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b)</w:t>
      </w:r>
      <w:r w:rsidR="00B000C2" w:rsidRPr="00C33D9B">
        <w:rPr>
          <w:sz w:val="28"/>
          <w:szCs w:val="28"/>
          <w:lang w:val="pt-BR"/>
        </w:rPr>
        <w:t xml:space="preserve"> </w:t>
      </w:r>
      <w:r w:rsidR="00705133" w:rsidRPr="00C33D9B">
        <w:rPr>
          <w:sz w:val="28"/>
          <w:szCs w:val="28"/>
          <w:lang w:val="pt-BR"/>
        </w:rPr>
        <w:t>Việc c</w:t>
      </w:r>
      <w:r w:rsidR="00B000C2" w:rsidRPr="00C33D9B">
        <w:rPr>
          <w:sz w:val="28"/>
          <w:szCs w:val="28"/>
          <w:lang w:val="pt-BR"/>
        </w:rPr>
        <w:t xml:space="preserve">hấm dứt hoạt động của doanh nghiệp, hợp tác xã phá sản; </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c)</w:t>
      </w:r>
      <w:r w:rsidR="00B000C2" w:rsidRPr="00C33D9B">
        <w:rPr>
          <w:sz w:val="28"/>
          <w:szCs w:val="28"/>
          <w:lang w:val="pt-BR"/>
        </w:rPr>
        <w:t xml:space="preserve"> Đình chỉ giao dịch liên quan đến doanh nghiệp, hợp tác xã bị tuyên bố phá sản; </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d)</w:t>
      </w:r>
      <w:r w:rsidR="00B000C2" w:rsidRPr="00C33D9B">
        <w:rPr>
          <w:sz w:val="28"/>
          <w:szCs w:val="28"/>
          <w:lang w:val="pt-BR"/>
        </w:rPr>
        <w:t xml:space="preserve"> Chấm dứt thực hiện nghĩa vụ tính lãi đối với doanh nghiệp, hợp tác xã bị tuyên bố phá sản;</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đ)</w:t>
      </w:r>
      <w:r w:rsidR="00B000C2" w:rsidRPr="00C33D9B">
        <w:rPr>
          <w:sz w:val="28"/>
          <w:szCs w:val="28"/>
          <w:lang w:val="pt-BR"/>
        </w:rPr>
        <w:t xml:space="preserve"> Giải quyết hậu quả của giao dịch bị đình chỉ; </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e)</w:t>
      </w:r>
      <w:r w:rsidR="00B000C2" w:rsidRPr="00C33D9B">
        <w:rPr>
          <w:sz w:val="28"/>
          <w:szCs w:val="28"/>
          <w:lang w:val="pt-BR"/>
        </w:rPr>
        <w:t xml:space="preserve"> Tuyên bố giao dịch vô hiệu và giải quyết hậu quả của giao dịch vô hiệu; chấm dứt hợp đồng lao động với người lao động, giải quyết quyền lợi của người lao động;</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g)</w:t>
      </w:r>
      <w:r w:rsidR="00B000C2" w:rsidRPr="00C33D9B">
        <w:rPr>
          <w:sz w:val="28"/>
          <w:szCs w:val="28"/>
          <w:lang w:val="pt-BR"/>
        </w:rPr>
        <w:t xml:space="preserve"> Chấm dứt quyền hạn của đại diện doanh nghiệp, hợp tác xã; </w:t>
      </w:r>
    </w:p>
    <w:p w:rsidR="00B000C2" w:rsidRPr="00C33D9B" w:rsidRDefault="00D535DE" w:rsidP="00B000C2">
      <w:pPr>
        <w:spacing w:before="120" w:after="120" w:line="380" w:lineRule="exact"/>
        <w:ind w:firstLine="720"/>
        <w:jc w:val="both"/>
        <w:rPr>
          <w:sz w:val="28"/>
          <w:szCs w:val="28"/>
          <w:lang w:val="pt-BR"/>
        </w:rPr>
      </w:pPr>
      <w:r w:rsidRPr="00C33D9B">
        <w:rPr>
          <w:sz w:val="28"/>
          <w:szCs w:val="28"/>
          <w:lang w:val="pt-BR"/>
        </w:rPr>
        <w:t>h)</w:t>
      </w:r>
      <w:r w:rsidR="00B000C2" w:rsidRPr="00C33D9B">
        <w:rPr>
          <w:sz w:val="28"/>
          <w:szCs w:val="28"/>
          <w:lang w:val="pt-BR"/>
        </w:rPr>
        <w:t xml:space="preserve"> Thanh lý tài sản và bán đấu giá tài sản còn lại của doanh nghiệp, hợp tác xã; </w:t>
      </w:r>
    </w:p>
    <w:p w:rsidR="00705133" w:rsidRPr="00C33D9B" w:rsidRDefault="00705133" w:rsidP="00B000C2">
      <w:pPr>
        <w:spacing w:before="120" w:after="120" w:line="380" w:lineRule="exact"/>
        <w:ind w:firstLine="720"/>
        <w:jc w:val="both"/>
        <w:rPr>
          <w:spacing w:val="-4"/>
          <w:sz w:val="28"/>
          <w:szCs w:val="28"/>
          <w:lang w:val="pt-BR"/>
        </w:rPr>
      </w:pPr>
      <w:r w:rsidRPr="00C33D9B">
        <w:rPr>
          <w:spacing w:val="-4"/>
          <w:sz w:val="28"/>
          <w:szCs w:val="28"/>
          <w:lang w:val="pt-BR"/>
        </w:rPr>
        <w:t>i)</w:t>
      </w:r>
      <w:r w:rsidR="00444E17">
        <w:rPr>
          <w:spacing w:val="-4"/>
          <w:sz w:val="28"/>
          <w:szCs w:val="28"/>
          <w:lang w:val="pt-BR"/>
        </w:rPr>
        <w:t xml:space="preserve"> Việc xử lý đối với khoản nợ có</w:t>
      </w:r>
      <w:r w:rsidRPr="00C33D9B">
        <w:rPr>
          <w:spacing w:val="-4"/>
          <w:sz w:val="28"/>
          <w:szCs w:val="28"/>
          <w:lang w:val="pt-BR"/>
        </w:rPr>
        <w:t xml:space="preserve"> bảo đảm của doanh nghiệp, hợp tác xã;</w:t>
      </w:r>
    </w:p>
    <w:p w:rsidR="00B000C2" w:rsidRPr="00C33D9B" w:rsidRDefault="00705133" w:rsidP="00B000C2">
      <w:pPr>
        <w:spacing w:before="120" w:after="120" w:line="380" w:lineRule="exact"/>
        <w:ind w:firstLine="720"/>
        <w:jc w:val="both"/>
        <w:rPr>
          <w:sz w:val="28"/>
          <w:szCs w:val="28"/>
          <w:lang w:val="pt-BR"/>
        </w:rPr>
      </w:pPr>
      <w:r w:rsidRPr="00C33D9B">
        <w:rPr>
          <w:sz w:val="28"/>
          <w:szCs w:val="28"/>
          <w:lang w:val="pt-BR"/>
        </w:rPr>
        <w:t>k</w:t>
      </w:r>
      <w:r w:rsidR="00D535DE" w:rsidRPr="00C33D9B">
        <w:rPr>
          <w:sz w:val="28"/>
          <w:szCs w:val="28"/>
          <w:lang w:val="pt-BR"/>
        </w:rPr>
        <w:t>)</w:t>
      </w:r>
      <w:r w:rsidR="00B000C2" w:rsidRPr="00C33D9B">
        <w:rPr>
          <w:sz w:val="28"/>
          <w:szCs w:val="28"/>
          <w:lang w:val="pt-BR"/>
        </w:rPr>
        <w:t xml:space="preserve"> Phương án phân chia giá trị tài sản trước và sau khi tuyên bố phá sản của doanh nghiệp, hợp tác xã theo thứ tự phân chia tài sản tại Điều 54 Luật Phá sản. </w:t>
      </w:r>
    </w:p>
    <w:p w:rsidR="00F61CE6" w:rsidRPr="00C33D9B" w:rsidRDefault="00F61CE6" w:rsidP="00F61CE6">
      <w:pPr>
        <w:spacing w:before="120" w:after="120" w:line="380" w:lineRule="exact"/>
        <w:ind w:firstLine="720"/>
        <w:jc w:val="both"/>
        <w:rPr>
          <w:spacing w:val="4"/>
          <w:sz w:val="28"/>
          <w:szCs w:val="28"/>
          <w:lang w:val="pt-BR"/>
        </w:rPr>
      </w:pPr>
      <w:r w:rsidRPr="00C33D9B">
        <w:rPr>
          <w:spacing w:val="4"/>
          <w:sz w:val="28"/>
          <w:szCs w:val="28"/>
          <w:lang w:val="pt-BR"/>
        </w:rPr>
        <w:t>2. Thời hạn nghiên cứu hồ</w:t>
      </w:r>
      <w:r w:rsidR="00E45882">
        <w:rPr>
          <w:spacing w:val="4"/>
          <w:sz w:val="28"/>
          <w:szCs w:val="28"/>
          <w:lang w:val="pt-BR"/>
        </w:rPr>
        <w:t xml:space="preserve"> sơ</w:t>
      </w:r>
      <w:r w:rsidRPr="00C33D9B">
        <w:rPr>
          <w:spacing w:val="4"/>
          <w:sz w:val="28"/>
          <w:szCs w:val="28"/>
          <w:lang w:val="pt-BR"/>
        </w:rPr>
        <w:t xml:space="preserve"> </w:t>
      </w:r>
      <w:r>
        <w:rPr>
          <w:spacing w:val="4"/>
          <w:sz w:val="28"/>
          <w:szCs w:val="28"/>
          <w:lang w:val="pt-BR"/>
        </w:rPr>
        <w:t>theo quy định tại điểm a khoản 3 Điều 1</w:t>
      </w:r>
      <w:r w:rsidR="00A20E4F">
        <w:rPr>
          <w:spacing w:val="4"/>
          <w:sz w:val="28"/>
          <w:szCs w:val="28"/>
          <w:lang w:val="pt-BR"/>
        </w:rPr>
        <w:t>9</w:t>
      </w:r>
      <w:r>
        <w:rPr>
          <w:spacing w:val="4"/>
          <w:sz w:val="28"/>
          <w:szCs w:val="28"/>
          <w:lang w:val="pt-BR"/>
        </w:rPr>
        <w:t xml:space="preserve"> Quy định này</w:t>
      </w:r>
      <w:r w:rsidRPr="00C33D9B">
        <w:rPr>
          <w:spacing w:val="4"/>
          <w:sz w:val="28"/>
          <w:szCs w:val="28"/>
          <w:lang w:val="pt-BR"/>
        </w:rPr>
        <w:t>.</w:t>
      </w:r>
    </w:p>
    <w:p w:rsidR="00705133" w:rsidRPr="00C33D9B" w:rsidRDefault="000417D5" w:rsidP="00705133">
      <w:pPr>
        <w:spacing w:before="120" w:after="120" w:line="380" w:lineRule="exact"/>
        <w:ind w:firstLine="720"/>
        <w:jc w:val="both"/>
        <w:rPr>
          <w:spacing w:val="4"/>
          <w:sz w:val="28"/>
          <w:szCs w:val="28"/>
          <w:lang w:val="pt-BR"/>
        </w:rPr>
      </w:pPr>
      <w:r w:rsidRPr="00C33D9B">
        <w:rPr>
          <w:spacing w:val="4"/>
          <w:sz w:val="28"/>
          <w:szCs w:val="28"/>
          <w:lang w:val="pt-BR"/>
        </w:rPr>
        <w:t xml:space="preserve">3. Qua nghiên cứu hồ sơ, công chức xây dựng báo cáo kết quả nghiên cứu, đề xuất quan điểm giải quyết. Trường hợp phát hiện vi phạm của Tòa án là </w:t>
      </w:r>
      <w:r w:rsidR="00705133" w:rsidRPr="00C33D9B">
        <w:rPr>
          <w:spacing w:val="4"/>
          <w:sz w:val="28"/>
          <w:szCs w:val="28"/>
          <w:lang w:val="pt-BR"/>
        </w:rPr>
        <w:t>nghiêm trọng</w:t>
      </w:r>
      <w:r w:rsidR="00F61CE6">
        <w:rPr>
          <w:spacing w:val="4"/>
          <w:sz w:val="28"/>
          <w:szCs w:val="28"/>
          <w:lang w:val="pt-BR"/>
        </w:rPr>
        <w:t>,</w:t>
      </w:r>
      <w:r w:rsidR="00705133" w:rsidRPr="00C33D9B">
        <w:rPr>
          <w:spacing w:val="4"/>
          <w:sz w:val="28"/>
          <w:szCs w:val="28"/>
          <w:lang w:val="pt-BR"/>
        </w:rPr>
        <w:t xml:space="preserve"> </w:t>
      </w:r>
      <w:r w:rsidR="00F61CE6">
        <w:rPr>
          <w:spacing w:val="4"/>
          <w:sz w:val="28"/>
          <w:szCs w:val="28"/>
          <w:lang w:val="pt-BR"/>
        </w:rPr>
        <w:t>công chức báo cáo lãnh đạo Viện kiểm sát</w:t>
      </w:r>
      <w:r w:rsidR="00705133" w:rsidRPr="00C33D9B">
        <w:rPr>
          <w:spacing w:val="4"/>
          <w:sz w:val="28"/>
          <w:szCs w:val="28"/>
          <w:lang w:val="pt-BR"/>
        </w:rPr>
        <w:t xml:space="preserve"> cấp mình thực hiện quyền kháng nghị theo Điều 111 Luật Phá sản; trường hợp vi phạm ít nghiêm trọng thì tập hợp</w:t>
      </w:r>
      <w:r w:rsidR="00E45882">
        <w:rPr>
          <w:spacing w:val="4"/>
          <w:sz w:val="28"/>
          <w:szCs w:val="28"/>
          <w:lang w:val="pt-BR"/>
        </w:rPr>
        <w:t>,</w:t>
      </w:r>
      <w:r w:rsidR="00705133" w:rsidRPr="00C33D9B">
        <w:rPr>
          <w:spacing w:val="4"/>
          <w:sz w:val="28"/>
          <w:szCs w:val="28"/>
          <w:lang w:val="pt-BR"/>
        </w:rPr>
        <w:t xml:space="preserve"> báo cáo lãnh đạo Viện </w:t>
      </w:r>
      <w:r w:rsidR="00F61CE6">
        <w:rPr>
          <w:spacing w:val="4"/>
          <w:sz w:val="28"/>
          <w:szCs w:val="28"/>
          <w:lang w:val="pt-BR"/>
        </w:rPr>
        <w:t xml:space="preserve">kiểm sát </w:t>
      </w:r>
      <w:r w:rsidR="00705133" w:rsidRPr="00C33D9B">
        <w:rPr>
          <w:spacing w:val="4"/>
          <w:sz w:val="28"/>
          <w:szCs w:val="28"/>
          <w:lang w:val="pt-BR"/>
        </w:rPr>
        <w:t>thực hiện quyền kiến nghị theo quy định.</w:t>
      </w:r>
    </w:p>
    <w:p w:rsidR="00705133" w:rsidRPr="00C33D9B" w:rsidRDefault="00705133" w:rsidP="00705133">
      <w:pPr>
        <w:spacing w:before="120" w:after="120" w:line="380" w:lineRule="exact"/>
        <w:ind w:firstLine="720"/>
        <w:jc w:val="both"/>
        <w:rPr>
          <w:b/>
          <w:spacing w:val="4"/>
          <w:sz w:val="28"/>
          <w:szCs w:val="28"/>
          <w:lang w:val="pt-BR"/>
        </w:rPr>
      </w:pPr>
      <w:r w:rsidRPr="00C33D9B">
        <w:rPr>
          <w:b/>
          <w:spacing w:val="4"/>
          <w:sz w:val="28"/>
          <w:szCs w:val="28"/>
          <w:lang w:val="pt-BR"/>
        </w:rPr>
        <w:t>Điều 2</w:t>
      </w:r>
      <w:r w:rsidR="00643222">
        <w:rPr>
          <w:b/>
          <w:spacing w:val="4"/>
          <w:sz w:val="28"/>
          <w:szCs w:val="28"/>
          <w:lang w:val="pt-BR"/>
        </w:rPr>
        <w:t>3</w:t>
      </w:r>
      <w:r w:rsidRPr="00C33D9B">
        <w:rPr>
          <w:b/>
          <w:spacing w:val="4"/>
          <w:sz w:val="28"/>
          <w:szCs w:val="28"/>
          <w:lang w:val="pt-BR"/>
        </w:rPr>
        <w:t xml:space="preserve">. Nghiên cứu hồ sơ để </w:t>
      </w:r>
      <w:r w:rsidR="00F61CE6">
        <w:rPr>
          <w:b/>
          <w:spacing w:val="4"/>
          <w:sz w:val="28"/>
          <w:szCs w:val="28"/>
          <w:lang w:val="pt-BR"/>
        </w:rPr>
        <w:t xml:space="preserve">xem xét thực hiện quyền kiến nghị theo thủ tục đặc biệt </w:t>
      </w:r>
      <w:r w:rsidR="00BF552F" w:rsidRPr="00C33D9B">
        <w:rPr>
          <w:b/>
          <w:spacing w:val="4"/>
          <w:sz w:val="28"/>
          <w:szCs w:val="28"/>
          <w:lang w:val="pt-BR"/>
        </w:rPr>
        <w:t>đối với quyết định giải quyết đơn đề nghị, kháng nghị quyết định tuyên bố doanh nghiệp, hợp tác xã phá sản</w:t>
      </w:r>
    </w:p>
    <w:p w:rsidR="00F61CE6" w:rsidRDefault="00F61CE6" w:rsidP="0026518F">
      <w:pPr>
        <w:spacing w:before="120" w:after="120" w:line="380" w:lineRule="exact"/>
        <w:ind w:firstLine="720"/>
        <w:jc w:val="both"/>
        <w:rPr>
          <w:spacing w:val="4"/>
          <w:sz w:val="28"/>
          <w:szCs w:val="28"/>
          <w:lang w:val="pt-BR"/>
        </w:rPr>
      </w:pPr>
      <w:r>
        <w:rPr>
          <w:spacing w:val="4"/>
          <w:sz w:val="28"/>
          <w:szCs w:val="28"/>
          <w:lang w:val="pt-BR"/>
        </w:rPr>
        <w:t>Viện kiểm sát nhân dân cùng cấp với Tòa án nhân dân đã giải quyết đề nghị, kháng nghị quyết định tuyên bố doanh nghiệp,</w:t>
      </w:r>
      <w:r w:rsidR="00E45882">
        <w:rPr>
          <w:spacing w:val="4"/>
          <w:sz w:val="28"/>
          <w:szCs w:val="28"/>
          <w:lang w:val="pt-BR"/>
        </w:rPr>
        <w:t xml:space="preserve"> </w:t>
      </w:r>
      <w:r>
        <w:rPr>
          <w:spacing w:val="4"/>
          <w:sz w:val="28"/>
          <w:szCs w:val="28"/>
          <w:lang w:val="pt-BR"/>
        </w:rPr>
        <w:t>hợp tác xã phá sản phải kiểm sát việc giải quyết, nếu phát hiện có vi phạm thì báo cáo Viện kiểm sát nhân dân tối cao để xem xét kiến nghị theo thủ tục đặc biệt.</w:t>
      </w:r>
    </w:p>
    <w:p w:rsidR="00447E88" w:rsidRPr="00C33D9B" w:rsidRDefault="00447E88" w:rsidP="0026518F">
      <w:pPr>
        <w:spacing w:before="120" w:after="120" w:line="380" w:lineRule="exact"/>
        <w:ind w:firstLine="720"/>
        <w:jc w:val="both"/>
        <w:rPr>
          <w:spacing w:val="4"/>
          <w:sz w:val="28"/>
          <w:szCs w:val="28"/>
        </w:rPr>
      </w:pPr>
      <w:r w:rsidRPr="00C33D9B">
        <w:rPr>
          <w:spacing w:val="4"/>
          <w:sz w:val="28"/>
          <w:szCs w:val="28"/>
          <w:lang w:val="pt-BR"/>
        </w:rPr>
        <w:t xml:space="preserve">1. </w:t>
      </w:r>
      <w:r w:rsidR="00705133" w:rsidRPr="00C33D9B">
        <w:rPr>
          <w:spacing w:val="4"/>
          <w:sz w:val="28"/>
          <w:szCs w:val="28"/>
          <w:lang w:val="pt-BR"/>
        </w:rPr>
        <w:t xml:space="preserve">Công chức </w:t>
      </w:r>
      <w:r w:rsidR="00FC33E6">
        <w:rPr>
          <w:spacing w:val="4"/>
          <w:sz w:val="28"/>
          <w:szCs w:val="28"/>
          <w:lang w:val="pt-BR"/>
        </w:rPr>
        <w:t>Viện kiểm sát nhân dân</w:t>
      </w:r>
      <w:r w:rsidR="00705133" w:rsidRPr="00C33D9B">
        <w:rPr>
          <w:spacing w:val="4"/>
          <w:sz w:val="28"/>
          <w:szCs w:val="28"/>
          <w:lang w:val="pt-BR"/>
        </w:rPr>
        <w:t xml:space="preserve"> tối cao nghiên cứu hồ sơ để </w:t>
      </w:r>
      <w:r w:rsidR="00FC33E6">
        <w:rPr>
          <w:spacing w:val="4"/>
          <w:sz w:val="28"/>
          <w:szCs w:val="28"/>
          <w:lang w:val="pt-BR"/>
        </w:rPr>
        <w:t xml:space="preserve">xem xét việc </w:t>
      </w:r>
      <w:r w:rsidR="00705133" w:rsidRPr="00C33D9B">
        <w:rPr>
          <w:spacing w:val="4"/>
          <w:sz w:val="28"/>
          <w:szCs w:val="28"/>
          <w:lang w:val="pt-BR"/>
        </w:rPr>
        <w:t xml:space="preserve">thực hiện quyền kiến nghị theo </w:t>
      </w:r>
      <w:r w:rsidR="00FC33E6">
        <w:rPr>
          <w:spacing w:val="4"/>
          <w:sz w:val="28"/>
          <w:szCs w:val="28"/>
          <w:lang w:val="pt-BR"/>
        </w:rPr>
        <w:t xml:space="preserve">thủ tục đặc biệt </w:t>
      </w:r>
      <w:r w:rsidR="00E45882">
        <w:rPr>
          <w:spacing w:val="4"/>
          <w:sz w:val="28"/>
          <w:szCs w:val="28"/>
          <w:lang w:val="pt-BR"/>
        </w:rPr>
        <w:t xml:space="preserve">theo </w:t>
      </w:r>
      <w:r w:rsidR="00BF552F" w:rsidRPr="00C33D9B">
        <w:rPr>
          <w:spacing w:val="4"/>
          <w:sz w:val="28"/>
          <w:szCs w:val="28"/>
          <w:lang w:val="pt-BR"/>
        </w:rPr>
        <w:t xml:space="preserve">quy định tại Điều 113 Luật Phá sản. </w:t>
      </w:r>
      <w:r w:rsidR="00FC33E6">
        <w:rPr>
          <w:spacing w:val="4"/>
          <w:sz w:val="28"/>
          <w:szCs w:val="28"/>
          <w:lang w:val="pt-BR"/>
        </w:rPr>
        <w:t>V</w:t>
      </w:r>
      <w:r w:rsidR="00BF552F" w:rsidRPr="00C33D9B">
        <w:rPr>
          <w:spacing w:val="4"/>
          <w:sz w:val="28"/>
          <w:szCs w:val="28"/>
          <w:lang w:val="pt-BR"/>
        </w:rPr>
        <w:t xml:space="preserve">iệc nghiên cứu </w:t>
      </w:r>
      <w:r w:rsidR="000417D5" w:rsidRPr="00C33D9B">
        <w:rPr>
          <w:spacing w:val="4"/>
          <w:sz w:val="28"/>
          <w:szCs w:val="28"/>
          <w:lang w:val="pt-BR"/>
        </w:rPr>
        <w:t xml:space="preserve">hồ sơ </w:t>
      </w:r>
      <w:r w:rsidR="00FC33E6">
        <w:rPr>
          <w:spacing w:val="4"/>
          <w:sz w:val="28"/>
          <w:szCs w:val="28"/>
          <w:lang w:val="pt-BR"/>
        </w:rPr>
        <w:t>thực hiện theo</w:t>
      </w:r>
      <w:r w:rsidR="000417D5" w:rsidRPr="00C33D9B">
        <w:rPr>
          <w:spacing w:val="4"/>
          <w:sz w:val="28"/>
          <w:szCs w:val="28"/>
          <w:lang w:val="pt-BR"/>
        </w:rPr>
        <w:t xml:space="preserve"> Đ</w:t>
      </w:r>
      <w:r w:rsidR="009072C6" w:rsidRPr="00C33D9B">
        <w:rPr>
          <w:spacing w:val="4"/>
          <w:sz w:val="28"/>
          <w:szCs w:val="28"/>
          <w:lang w:val="pt-BR"/>
        </w:rPr>
        <w:t>iều 1</w:t>
      </w:r>
      <w:r w:rsidR="0057105E">
        <w:rPr>
          <w:spacing w:val="4"/>
          <w:sz w:val="28"/>
          <w:szCs w:val="28"/>
          <w:lang w:val="pt-BR"/>
        </w:rPr>
        <w:t>9</w:t>
      </w:r>
      <w:r w:rsidR="009072C6" w:rsidRPr="00C33D9B">
        <w:rPr>
          <w:spacing w:val="4"/>
          <w:sz w:val="28"/>
          <w:szCs w:val="28"/>
          <w:lang w:val="pt-BR"/>
        </w:rPr>
        <w:t>,</w:t>
      </w:r>
      <w:r w:rsidR="00BF552F" w:rsidRPr="00C33D9B">
        <w:rPr>
          <w:spacing w:val="4"/>
          <w:sz w:val="28"/>
          <w:szCs w:val="28"/>
          <w:lang w:val="pt-BR"/>
        </w:rPr>
        <w:t xml:space="preserve"> khoản 1 Điều </w:t>
      </w:r>
      <w:r w:rsidR="009D25A3" w:rsidRPr="00C33D9B">
        <w:rPr>
          <w:spacing w:val="4"/>
          <w:sz w:val="28"/>
          <w:szCs w:val="28"/>
          <w:lang w:val="pt-BR"/>
        </w:rPr>
        <w:t>2</w:t>
      </w:r>
      <w:r w:rsidR="001F0982">
        <w:rPr>
          <w:spacing w:val="4"/>
          <w:sz w:val="28"/>
          <w:szCs w:val="28"/>
          <w:lang w:val="pt-BR"/>
        </w:rPr>
        <w:t>1</w:t>
      </w:r>
      <w:r w:rsidR="00BF552F" w:rsidRPr="00C33D9B">
        <w:rPr>
          <w:spacing w:val="4"/>
          <w:sz w:val="28"/>
          <w:szCs w:val="28"/>
          <w:lang w:val="pt-BR"/>
        </w:rPr>
        <w:t xml:space="preserve"> và khoản 1 Điều 2</w:t>
      </w:r>
      <w:r w:rsidR="003A2F1F">
        <w:rPr>
          <w:spacing w:val="4"/>
          <w:sz w:val="28"/>
          <w:szCs w:val="28"/>
          <w:lang w:val="pt-BR"/>
        </w:rPr>
        <w:t>2</w:t>
      </w:r>
      <w:r w:rsidR="00BF552F" w:rsidRPr="00C33D9B">
        <w:rPr>
          <w:spacing w:val="4"/>
          <w:sz w:val="28"/>
          <w:szCs w:val="28"/>
          <w:lang w:val="pt-BR"/>
        </w:rPr>
        <w:t xml:space="preserve"> </w:t>
      </w:r>
      <w:r w:rsidR="00FC33E6">
        <w:rPr>
          <w:spacing w:val="4"/>
          <w:sz w:val="28"/>
          <w:szCs w:val="28"/>
          <w:lang w:val="pt-BR"/>
        </w:rPr>
        <w:t>Q</w:t>
      </w:r>
      <w:r w:rsidR="00BF552F" w:rsidRPr="00C33D9B">
        <w:rPr>
          <w:spacing w:val="4"/>
          <w:sz w:val="28"/>
          <w:szCs w:val="28"/>
          <w:lang w:val="pt-BR"/>
        </w:rPr>
        <w:t>uy định này,</w:t>
      </w:r>
      <w:r w:rsidR="00FC33E6">
        <w:rPr>
          <w:spacing w:val="4"/>
          <w:sz w:val="28"/>
          <w:szCs w:val="28"/>
          <w:lang w:val="pt-BR"/>
        </w:rPr>
        <w:t xml:space="preserve"> đồng thời</w:t>
      </w:r>
      <w:r w:rsidR="00BF552F" w:rsidRPr="00C33D9B">
        <w:rPr>
          <w:spacing w:val="4"/>
          <w:sz w:val="28"/>
          <w:szCs w:val="28"/>
          <w:lang w:val="pt-BR"/>
        </w:rPr>
        <w:t xml:space="preserve"> cần</w:t>
      </w:r>
      <w:r w:rsidR="00FC33E6">
        <w:rPr>
          <w:spacing w:val="4"/>
          <w:sz w:val="28"/>
          <w:szCs w:val="28"/>
          <w:lang w:val="pt-BR"/>
        </w:rPr>
        <w:t xml:space="preserve"> lưu ý</w:t>
      </w:r>
      <w:r w:rsidR="00BF552F" w:rsidRPr="00C33D9B">
        <w:rPr>
          <w:spacing w:val="4"/>
          <w:sz w:val="28"/>
          <w:szCs w:val="28"/>
          <w:lang w:val="pt-BR"/>
        </w:rPr>
        <w:t xml:space="preserve"> </w:t>
      </w:r>
      <w:r w:rsidRPr="00C33D9B">
        <w:rPr>
          <w:spacing w:val="4"/>
          <w:sz w:val="28"/>
          <w:szCs w:val="28"/>
        </w:rPr>
        <w:t xml:space="preserve">xem xét, đánh giá toàn bộ tài liệu, chứng cứ để xác định </w:t>
      </w:r>
      <w:r w:rsidR="00FC33E6">
        <w:rPr>
          <w:spacing w:val="4"/>
          <w:sz w:val="28"/>
          <w:szCs w:val="28"/>
        </w:rPr>
        <w:t>rõ</w:t>
      </w:r>
      <w:r w:rsidRPr="00C33D9B">
        <w:rPr>
          <w:spacing w:val="4"/>
          <w:sz w:val="28"/>
          <w:szCs w:val="28"/>
        </w:rPr>
        <w:t xml:space="preserve"> </w:t>
      </w:r>
      <w:r w:rsidR="0026518F" w:rsidRPr="00C33D9B">
        <w:rPr>
          <w:spacing w:val="4"/>
          <w:sz w:val="28"/>
          <w:szCs w:val="28"/>
        </w:rPr>
        <w:t>q</w:t>
      </w:r>
      <w:r w:rsidRPr="00C33D9B">
        <w:rPr>
          <w:spacing w:val="4"/>
          <w:sz w:val="28"/>
          <w:szCs w:val="28"/>
        </w:rPr>
        <w:t xml:space="preserve">uyết định giải quyết đơn đề nghị, kháng nghị quyết định tuyên bố doanh nghiệp, hợp tác xã phá sản của Tòa án </w:t>
      </w:r>
      <w:r w:rsidR="00FC33E6">
        <w:rPr>
          <w:spacing w:val="4"/>
          <w:sz w:val="28"/>
          <w:szCs w:val="28"/>
        </w:rPr>
        <w:t>có</w:t>
      </w:r>
      <w:r w:rsidRPr="00C33D9B">
        <w:rPr>
          <w:spacing w:val="4"/>
          <w:sz w:val="28"/>
          <w:szCs w:val="28"/>
        </w:rPr>
        <w:t xml:space="preserve"> </w:t>
      </w:r>
      <w:r w:rsidRPr="00FC33E6">
        <w:rPr>
          <w:spacing w:val="4"/>
          <w:sz w:val="28"/>
          <w:szCs w:val="28"/>
        </w:rPr>
        <w:t>vi phạm</w:t>
      </w:r>
      <w:r w:rsidR="00FC33E6" w:rsidRPr="00FC33E6">
        <w:rPr>
          <w:spacing w:val="4"/>
          <w:sz w:val="28"/>
          <w:szCs w:val="28"/>
        </w:rPr>
        <w:t xml:space="preserve"> nghiêm trọng</w:t>
      </w:r>
      <w:r w:rsidRPr="00FC33E6">
        <w:rPr>
          <w:spacing w:val="4"/>
          <w:sz w:val="28"/>
          <w:szCs w:val="28"/>
        </w:rPr>
        <w:t xml:space="preserve"> pháp luật</w:t>
      </w:r>
      <w:r w:rsidR="00FC33E6" w:rsidRPr="00FC33E6">
        <w:rPr>
          <w:spacing w:val="4"/>
          <w:sz w:val="28"/>
          <w:szCs w:val="28"/>
        </w:rPr>
        <w:t xml:space="preserve"> về phá sản</w:t>
      </w:r>
      <w:r w:rsidRPr="00FC33E6">
        <w:rPr>
          <w:spacing w:val="4"/>
          <w:sz w:val="28"/>
          <w:szCs w:val="28"/>
        </w:rPr>
        <w:t xml:space="preserve"> hoặc</w:t>
      </w:r>
      <w:r w:rsidR="00FC33E6" w:rsidRPr="00FC33E6">
        <w:rPr>
          <w:spacing w:val="4"/>
          <w:sz w:val="28"/>
          <w:szCs w:val="28"/>
        </w:rPr>
        <w:t xml:space="preserve"> có</w:t>
      </w:r>
      <w:r w:rsidRPr="00FC33E6">
        <w:rPr>
          <w:spacing w:val="4"/>
          <w:sz w:val="28"/>
          <w:szCs w:val="28"/>
        </w:rPr>
        <w:t xml:space="preserve"> tình tiết mới</w:t>
      </w:r>
      <w:r w:rsidR="00FC33E6" w:rsidRPr="00FC33E6">
        <w:rPr>
          <w:spacing w:val="4"/>
          <w:sz w:val="28"/>
          <w:szCs w:val="28"/>
        </w:rPr>
        <w:t xml:space="preserve"> không</w:t>
      </w:r>
      <w:r w:rsidRPr="00FC33E6">
        <w:rPr>
          <w:spacing w:val="4"/>
          <w:sz w:val="28"/>
          <w:szCs w:val="28"/>
        </w:rPr>
        <w:t xml:space="preserve"> </w:t>
      </w:r>
      <w:r w:rsidRPr="00C33D9B">
        <w:rPr>
          <w:spacing w:val="4"/>
          <w:sz w:val="28"/>
          <w:szCs w:val="28"/>
        </w:rPr>
        <w:t>đ</w:t>
      </w:r>
      <w:r w:rsidR="00FC33E6">
        <w:rPr>
          <w:spacing w:val="4"/>
          <w:sz w:val="28"/>
          <w:szCs w:val="28"/>
        </w:rPr>
        <w:t>ể</w:t>
      </w:r>
      <w:r w:rsidRPr="00C33D9B">
        <w:rPr>
          <w:spacing w:val="4"/>
          <w:sz w:val="28"/>
          <w:szCs w:val="28"/>
        </w:rPr>
        <w:t xml:space="preserve"> thực hiện quyền kiến nghị theo thủ tục đặc biệt</w:t>
      </w:r>
      <w:r w:rsidR="00FC33E6">
        <w:rPr>
          <w:spacing w:val="4"/>
          <w:sz w:val="28"/>
          <w:szCs w:val="28"/>
        </w:rPr>
        <w:t>.</w:t>
      </w:r>
    </w:p>
    <w:p w:rsidR="00447E88" w:rsidRPr="00C33D9B" w:rsidRDefault="00447E88" w:rsidP="00447E88">
      <w:pPr>
        <w:tabs>
          <w:tab w:val="left" w:pos="0"/>
          <w:tab w:val="left" w:pos="3828"/>
        </w:tabs>
        <w:spacing w:before="120" w:after="120" w:line="380" w:lineRule="exact"/>
        <w:ind w:firstLine="720"/>
        <w:jc w:val="both"/>
        <w:rPr>
          <w:sz w:val="28"/>
          <w:szCs w:val="28"/>
        </w:rPr>
      </w:pPr>
      <w:r w:rsidRPr="00C33D9B">
        <w:rPr>
          <w:spacing w:val="4"/>
          <w:sz w:val="28"/>
          <w:szCs w:val="28"/>
        </w:rPr>
        <w:t>a</w:t>
      </w:r>
      <w:r w:rsidRPr="00C33D9B">
        <w:rPr>
          <w:sz w:val="28"/>
          <w:szCs w:val="28"/>
        </w:rPr>
        <w:t xml:space="preserve">) Có vi phạm </w:t>
      </w:r>
      <w:r w:rsidR="00FC33E6" w:rsidRPr="00C33D9B">
        <w:rPr>
          <w:sz w:val="28"/>
          <w:szCs w:val="28"/>
        </w:rPr>
        <w:t xml:space="preserve">nghiêm trọng </w:t>
      </w:r>
      <w:r w:rsidRPr="00C33D9B">
        <w:rPr>
          <w:sz w:val="28"/>
          <w:szCs w:val="28"/>
        </w:rPr>
        <w:t xml:space="preserve">pháp luật </w:t>
      </w:r>
      <w:r w:rsidR="00FC33E6">
        <w:rPr>
          <w:sz w:val="28"/>
          <w:szCs w:val="28"/>
        </w:rPr>
        <w:t xml:space="preserve">về phá sản </w:t>
      </w:r>
      <w:r w:rsidRPr="00C33D9B">
        <w:rPr>
          <w:sz w:val="28"/>
          <w:szCs w:val="28"/>
        </w:rPr>
        <w:t xml:space="preserve">tức là: Nội dung của quyết định không phù hợp với những tình tiết khách quan của vụ việc gây thiệt hại đến quyền, lợi ích hợp pháp của người tham gia thủ tục phá sản; có vi phạm nghiêm trọng thủ tục </w:t>
      </w:r>
      <w:r w:rsidR="00FC33E6">
        <w:rPr>
          <w:sz w:val="28"/>
          <w:szCs w:val="28"/>
        </w:rPr>
        <w:t>giải quyết vụ việc phá sản</w:t>
      </w:r>
      <w:r w:rsidRPr="00C33D9B">
        <w:rPr>
          <w:sz w:val="28"/>
          <w:szCs w:val="28"/>
        </w:rPr>
        <w:t xml:space="preserve"> làm cho người tham gia thủ tục phá sản không thực hiện được quyền, nghĩa vụ của mình</w:t>
      </w:r>
      <w:r w:rsidR="00FC33E6">
        <w:rPr>
          <w:sz w:val="28"/>
          <w:szCs w:val="28"/>
        </w:rPr>
        <w:t xml:space="preserve"> trong việc giải quyết phá sản</w:t>
      </w:r>
      <w:r w:rsidRPr="00C33D9B">
        <w:rPr>
          <w:sz w:val="28"/>
          <w:szCs w:val="28"/>
        </w:rPr>
        <w:t>, dẫn đến quyền, lợi ích hợp pháp của họ không được bảo vệ the</w:t>
      </w:r>
      <w:r w:rsidR="00444E17">
        <w:rPr>
          <w:sz w:val="28"/>
          <w:szCs w:val="28"/>
        </w:rPr>
        <w:t>o đúng quy định của pháp luật; c</w:t>
      </w:r>
      <w:r w:rsidRPr="00C33D9B">
        <w:rPr>
          <w:sz w:val="28"/>
          <w:szCs w:val="28"/>
        </w:rPr>
        <w:t>ó sai lầm trong việc áp dụng pháp luật dẫn đến việc ra quyết định không đúng gây thiệt hại đến quyền, lợi ích hợp pháp của người tham gia thủ tục phá sản, lợi ích công cộng, lợi ích của Nhà nước, quyền, lợi ích hợp pháp của người thứ ba.</w:t>
      </w:r>
    </w:p>
    <w:p w:rsidR="00447E88" w:rsidRPr="00C33D9B" w:rsidRDefault="00447E88" w:rsidP="00447E88">
      <w:pPr>
        <w:pStyle w:val="ThngthngWeb"/>
        <w:shd w:val="clear" w:color="auto" w:fill="FFFFFF"/>
        <w:tabs>
          <w:tab w:val="left" w:pos="0"/>
          <w:tab w:val="left" w:pos="3828"/>
        </w:tabs>
        <w:spacing w:before="120" w:beforeAutospacing="0" w:after="120" w:afterAutospacing="0" w:line="380" w:lineRule="exact"/>
        <w:ind w:firstLine="720"/>
        <w:jc w:val="both"/>
        <w:rPr>
          <w:spacing w:val="4"/>
          <w:sz w:val="28"/>
          <w:szCs w:val="28"/>
        </w:rPr>
      </w:pPr>
      <w:r w:rsidRPr="00C33D9B">
        <w:rPr>
          <w:spacing w:val="4"/>
          <w:sz w:val="28"/>
          <w:szCs w:val="28"/>
        </w:rPr>
        <w:t xml:space="preserve">b) Tình tiết mới </w:t>
      </w:r>
      <w:r w:rsidR="00FC33E6">
        <w:rPr>
          <w:spacing w:val="4"/>
          <w:sz w:val="28"/>
          <w:szCs w:val="28"/>
        </w:rPr>
        <w:t xml:space="preserve">được xác định theo </w:t>
      </w:r>
      <w:r w:rsidRPr="00C33D9B">
        <w:rPr>
          <w:spacing w:val="4"/>
          <w:sz w:val="28"/>
          <w:szCs w:val="28"/>
        </w:rPr>
        <w:t xml:space="preserve">một trong các trường hợp sau: </w:t>
      </w:r>
      <w:r w:rsidR="00FC33E6">
        <w:rPr>
          <w:spacing w:val="4"/>
          <w:sz w:val="28"/>
          <w:szCs w:val="28"/>
        </w:rPr>
        <w:t>P</w:t>
      </w:r>
      <w:r w:rsidRPr="00C33D9B">
        <w:rPr>
          <w:spacing w:val="4"/>
          <w:sz w:val="28"/>
          <w:szCs w:val="28"/>
        </w:rPr>
        <w:t xml:space="preserve">hát hiện được tình tiết quan trọng của vụ </w:t>
      </w:r>
      <w:r w:rsidR="00FC33E6">
        <w:rPr>
          <w:spacing w:val="4"/>
          <w:sz w:val="28"/>
          <w:szCs w:val="28"/>
        </w:rPr>
        <w:t xml:space="preserve">việc, có thể làm thay đổi cơ bản nội dung quyết định tuyên </w:t>
      </w:r>
      <w:r w:rsidR="00FC33E6" w:rsidRPr="00FC33E6">
        <w:rPr>
          <w:spacing w:val="4"/>
          <w:sz w:val="28"/>
          <w:szCs w:val="28"/>
        </w:rPr>
        <w:t>bố</w:t>
      </w:r>
      <w:r w:rsidR="00FC33E6">
        <w:rPr>
          <w:spacing w:val="4"/>
          <w:sz w:val="28"/>
          <w:szCs w:val="28"/>
        </w:rPr>
        <w:t xml:space="preserve"> phá sản</w:t>
      </w:r>
      <w:r w:rsidRPr="00FC33E6">
        <w:rPr>
          <w:spacing w:val="4"/>
          <w:sz w:val="28"/>
          <w:szCs w:val="28"/>
        </w:rPr>
        <w:t xml:space="preserve"> mà</w:t>
      </w:r>
      <w:r w:rsidRPr="00C33D9B">
        <w:rPr>
          <w:spacing w:val="4"/>
          <w:sz w:val="28"/>
          <w:szCs w:val="28"/>
        </w:rPr>
        <w:t xml:space="preserve"> người tiến hành thủ tục phá sản, người tham gia thủ tục phá sản không thể biết được trong </w:t>
      </w:r>
      <w:r w:rsidR="00FC33E6">
        <w:rPr>
          <w:spacing w:val="4"/>
          <w:sz w:val="28"/>
          <w:szCs w:val="28"/>
        </w:rPr>
        <w:t xml:space="preserve">suốt </w:t>
      </w:r>
      <w:r w:rsidRPr="00C33D9B">
        <w:rPr>
          <w:spacing w:val="4"/>
          <w:sz w:val="28"/>
          <w:szCs w:val="28"/>
        </w:rPr>
        <w:t xml:space="preserve">quá trình giải quyết </w:t>
      </w:r>
      <w:r w:rsidR="00FC33E6">
        <w:rPr>
          <w:spacing w:val="4"/>
          <w:sz w:val="28"/>
          <w:szCs w:val="28"/>
        </w:rPr>
        <w:t>và khi Tòa án ra quyết định</w:t>
      </w:r>
      <w:r w:rsidRPr="00C33D9B">
        <w:rPr>
          <w:spacing w:val="4"/>
          <w:sz w:val="28"/>
          <w:szCs w:val="28"/>
        </w:rPr>
        <w:t>; có cơ sở chứng minh kết luận của người giám định, lời dịch của người phiên dịch không đúng sự thật hoặc có giả mạo chứng cứ; có dấu hiệu cho rằng người tiến hành thủ tục phá sản cố ý làm sai lệch hồ sơ vụ việc hoặc cố ý kết luận trái pháp luật; quyết định của cơ quan nhà nước mà Tòa án căn cứ vào đó để giải quyết vụ việc đã bị hủy bỏ.</w:t>
      </w:r>
    </w:p>
    <w:p w:rsidR="00E57946" w:rsidRPr="00C33D9B" w:rsidRDefault="00E57946" w:rsidP="00E57946">
      <w:pPr>
        <w:spacing w:before="120" w:after="120" w:line="380" w:lineRule="exact"/>
        <w:ind w:firstLine="720"/>
        <w:jc w:val="both"/>
        <w:rPr>
          <w:spacing w:val="4"/>
          <w:sz w:val="28"/>
          <w:szCs w:val="28"/>
          <w:lang w:val="pt-BR"/>
        </w:rPr>
      </w:pPr>
      <w:r w:rsidRPr="00C33D9B">
        <w:rPr>
          <w:spacing w:val="4"/>
          <w:sz w:val="28"/>
          <w:szCs w:val="28"/>
          <w:lang w:val="pt-BR"/>
        </w:rPr>
        <w:t xml:space="preserve">2. Thời hạn nghiên cứu hồ </w:t>
      </w:r>
      <w:r>
        <w:rPr>
          <w:spacing w:val="4"/>
          <w:sz w:val="28"/>
          <w:szCs w:val="28"/>
          <w:lang w:val="pt-BR"/>
        </w:rPr>
        <w:t>theo quy định tại điểm a khoản 3 Điều 1</w:t>
      </w:r>
      <w:r w:rsidR="00E82992">
        <w:rPr>
          <w:spacing w:val="4"/>
          <w:sz w:val="28"/>
          <w:szCs w:val="28"/>
          <w:lang w:val="pt-BR"/>
        </w:rPr>
        <w:t>9</w:t>
      </w:r>
      <w:r>
        <w:rPr>
          <w:spacing w:val="4"/>
          <w:sz w:val="28"/>
          <w:szCs w:val="28"/>
          <w:lang w:val="pt-BR"/>
        </w:rPr>
        <w:t xml:space="preserve"> Quy định này</w:t>
      </w:r>
      <w:r w:rsidRPr="00C33D9B">
        <w:rPr>
          <w:spacing w:val="4"/>
          <w:sz w:val="28"/>
          <w:szCs w:val="28"/>
          <w:lang w:val="pt-BR"/>
        </w:rPr>
        <w:t>.</w:t>
      </w:r>
    </w:p>
    <w:p w:rsidR="00447E88" w:rsidRPr="00C33D9B" w:rsidRDefault="000417D5" w:rsidP="00447E88">
      <w:pPr>
        <w:spacing w:before="120" w:after="120" w:line="380" w:lineRule="exact"/>
        <w:ind w:firstLine="720"/>
        <w:jc w:val="both"/>
        <w:rPr>
          <w:spacing w:val="4"/>
          <w:sz w:val="28"/>
          <w:szCs w:val="28"/>
          <w:lang w:val="pt-BR"/>
        </w:rPr>
      </w:pPr>
      <w:r w:rsidRPr="00C33D9B">
        <w:rPr>
          <w:spacing w:val="4"/>
          <w:sz w:val="28"/>
          <w:szCs w:val="28"/>
          <w:lang w:val="pt-BR"/>
        </w:rPr>
        <w:t xml:space="preserve">3. Qua nghiên cứu hồ sơ, công chức xây dựng báo cáo kết quả nghiên cứu, đề xuất quan điểm giải quyết. Trường hợp phát hiện </w:t>
      </w:r>
      <w:r w:rsidR="00447E88" w:rsidRPr="00C33D9B">
        <w:rPr>
          <w:spacing w:val="4"/>
          <w:sz w:val="28"/>
          <w:szCs w:val="28"/>
          <w:lang w:val="pt-BR"/>
        </w:rPr>
        <w:t xml:space="preserve">có căn cứ quy định tại điểm a </w:t>
      </w:r>
      <w:r w:rsidR="00E57946">
        <w:rPr>
          <w:spacing w:val="4"/>
          <w:sz w:val="28"/>
          <w:szCs w:val="28"/>
          <w:lang w:val="pt-BR"/>
        </w:rPr>
        <w:t>hoặc điểm</w:t>
      </w:r>
      <w:r w:rsidR="00447E88" w:rsidRPr="00C33D9B">
        <w:rPr>
          <w:spacing w:val="4"/>
          <w:sz w:val="28"/>
          <w:szCs w:val="28"/>
          <w:lang w:val="pt-BR"/>
        </w:rPr>
        <w:t xml:space="preserve"> b khoản 1 Điều 113 </w:t>
      </w:r>
      <w:r w:rsidR="009D25A3" w:rsidRPr="00C33D9B">
        <w:rPr>
          <w:spacing w:val="4"/>
          <w:sz w:val="28"/>
          <w:szCs w:val="28"/>
          <w:lang w:val="pt-BR"/>
        </w:rPr>
        <w:t xml:space="preserve">Luật Phá sản </w:t>
      </w:r>
      <w:r w:rsidR="00447E88" w:rsidRPr="00C33D9B">
        <w:rPr>
          <w:spacing w:val="4"/>
          <w:sz w:val="28"/>
          <w:szCs w:val="28"/>
          <w:lang w:val="pt-BR"/>
        </w:rPr>
        <w:t xml:space="preserve">thì báo cáo </w:t>
      </w:r>
      <w:r w:rsidR="00444E17">
        <w:rPr>
          <w:spacing w:val="4"/>
          <w:sz w:val="28"/>
          <w:szCs w:val="28"/>
          <w:lang w:val="pt-BR"/>
        </w:rPr>
        <w:t>thủ</w:t>
      </w:r>
      <w:r w:rsidR="00447E88" w:rsidRPr="00C33D9B">
        <w:rPr>
          <w:spacing w:val="4"/>
          <w:sz w:val="28"/>
          <w:szCs w:val="28"/>
          <w:lang w:val="pt-BR"/>
        </w:rPr>
        <w:t xml:space="preserve"> trưởng đơn vị </w:t>
      </w:r>
      <w:r w:rsidR="00444E17">
        <w:rPr>
          <w:spacing w:val="4"/>
          <w:sz w:val="28"/>
          <w:szCs w:val="28"/>
          <w:lang w:val="pt-BR"/>
        </w:rPr>
        <w:t xml:space="preserve">để </w:t>
      </w:r>
      <w:r w:rsidR="00447E88" w:rsidRPr="00C33D9B">
        <w:rPr>
          <w:spacing w:val="4"/>
          <w:sz w:val="28"/>
          <w:szCs w:val="28"/>
          <w:lang w:val="pt-BR"/>
        </w:rPr>
        <w:t>báo cáo</w:t>
      </w:r>
      <w:r w:rsidR="00444E17">
        <w:rPr>
          <w:spacing w:val="4"/>
          <w:sz w:val="28"/>
          <w:szCs w:val="28"/>
          <w:lang w:val="pt-BR"/>
        </w:rPr>
        <w:t xml:space="preserve"> đề xuất</w:t>
      </w:r>
      <w:r w:rsidR="00447E88" w:rsidRPr="00C33D9B">
        <w:rPr>
          <w:spacing w:val="4"/>
          <w:sz w:val="28"/>
          <w:szCs w:val="28"/>
          <w:lang w:val="pt-BR"/>
        </w:rPr>
        <w:t xml:space="preserve"> Viện trưởng </w:t>
      </w:r>
      <w:r w:rsidR="00E57946">
        <w:rPr>
          <w:spacing w:val="4"/>
          <w:sz w:val="28"/>
          <w:szCs w:val="28"/>
          <w:lang w:val="pt-BR"/>
        </w:rPr>
        <w:t>Viện kiểm sát nhân dân</w:t>
      </w:r>
      <w:r w:rsidR="00447E88" w:rsidRPr="00C33D9B">
        <w:rPr>
          <w:spacing w:val="4"/>
          <w:sz w:val="28"/>
          <w:szCs w:val="28"/>
          <w:lang w:val="pt-BR"/>
        </w:rPr>
        <w:t xml:space="preserve"> tối cao thực hiện quyền kiến nghị</w:t>
      </w:r>
      <w:r w:rsidR="00E57946">
        <w:rPr>
          <w:spacing w:val="4"/>
          <w:sz w:val="28"/>
          <w:szCs w:val="28"/>
          <w:lang w:val="pt-BR"/>
        </w:rPr>
        <w:t xml:space="preserve"> </w:t>
      </w:r>
      <w:r w:rsidR="00E57946" w:rsidRPr="00C33D9B">
        <w:rPr>
          <w:spacing w:val="4"/>
          <w:sz w:val="28"/>
          <w:szCs w:val="28"/>
          <w:lang w:val="pt-BR"/>
        </w:rPr>
        <w:t>theo thủ tục đặc biệt</w:t>
      </w:r>
      <w:r w:rsidR="00447E88" w:rsidRPr="00C33D9B">
        <w:rPr>
          <w:spacing w:val="4"/>
          <w:sz w:val="28"/>
          <w:szCs w:val="28"/>
          <w:lang w:val="pt-BR"/>
        </w:rPr>
        <w:t xml:space="preserve"> </w:t>
      </w:r>
      <w:r w:rsidR="00E57946">
        <w:rPr>
          <w:spacing w:val="4"/>
          <w:sz w:val="28"/>
          <w:szCs w:val="28"/>
          <w:lang w:val="pt-BR"/>
        </w:rPr>
        <w:t xml:space="preserve">đến </w:t>
      </w:r>
      <w:r w:rsidR="00447E88" w:rsidRPr="00C33D9B">
        <w:rPr>
          <w:spacing w:val="4"/>
          <w:sz w:val="28"/>
          <w:szCs w:val="28"/>
          <w:lang w:val="pt-BR"/>
        </w:rPr>
        <w:t xml:space="preserve">Chánh án </w:t>
      </w:r>
      <w:r w:rsidR="007370B7">
        <w:rPr>
          <w:spacing w:val="4"/>
          <w:sz w:val="28"/>
          <w:szCs w:val="28"/>
          <w:lang w:val="pt-BR"/>
        </w:rPr>
        <w:t>Tòa án nhân dân</w:t>
      </w:r>
      <w:r w:rsidR="00447E88" w:rsidRPr="00C33D9B">
        <w:rPr>
          <w:spacing w:val="4"/>
          <w:sz w:val="28"/>
          <w:szCs w:val="28"/>
          <w:lang w:val="pt-BR"/>
        </w:rPr>
        <w:t xml:space="preserve"> tối cao để xem xét lại quyết định.</w:t>
      </w:r>
    </w:p>
    <w:p w:rsidR="00B000C2" w:rsidRPr="00C33D9B" w:rsidRDefault="00705133" w:rsidP="00B000C2">
      <w:pPr>
        <w:spacing w:before="120" w:after="120" w:line="380" w:lineRule="exact"/>
        <w:ind w:firstLine="720"/>
        <w:jc w:val="both"/>
        <w:rPr>
          <w:b/>
          <w:sz w:val="28"/>
          <w:szCs w:val="28"/>
        </w:rPr>
      </w:pPr>
      <w:r w:rsidRPr="00C33D9B">
        <w:rPr>
          <w:b/>
          <w:sz w:val="28"/>
          <w:szCs w:val="28"/>
        </w:rPr>
        <w:t>Điều 2</w:t>
      </w:r>
      <w:r w:rsidR="007206E1">
        <w:rPr>
          <w:b/>
          <w:sz w:val="28"/>
          <w:szCs w:val="28"/>
        </w:rPr>
        <w:t>4</w:t>
      </w:r>
      <w:r w:rsidR="00D535DE" w:rsidRPr="00C33D9B">
        <w:rPr>
          <w:b/>
          <w:sz w:val="28"/>
          <w:szCs w:val="28"/>
        </w:rPr>
        <w:t>.</w:t>
      </w:r>
      <w:r w:rsidR="00B000C2" w:rsidRPr="00C33D9B">
        <w:rPr>
          <w:b/>
          <w:sz w:val="28"/>
          <w:szCs w:val="28"/>
        </w:rPr>
        <w:t xml:space="preserve"> Nghiên cứu hồ sơ để tham gia</w:t>
      </w:r>
      <w:r w:rsidR="00E57946">
        <w:rPr>
          <w:b/>
          <w:sz w:val="28"/>
          <w:szCs w:val="28"/>
        </w:rPr>
        <w:t xml:space="preserve"> các</w:t>
      </w:r>
      <w:r w:rsidR="00B000C2" w:rsidRPr="00C33D9B">
        <w:rPr>
          <w:b/>
          <w:sz w:val="28"/>
          <w:szCs w:val="28"/>
        </w:rPr>
        <w:t xml:space="preserve"> phiên họp</w:t>
      </w:r>
      <w:r w:rsidR="00BF552F" w:rsidRPr="00C33D9B">
        <w:rPr>
          <w:b/>
          <w:sz w:val="28"/>
          <w:szCs w:val="28"/>
        </w:rPr>
        <w:t xml:space="preserve"> giải quyết </w:t>
      </w:r>
      <w:r w:rsidR="009072C6" w:rsidRPr="00C33D9B">
        <w:rPr>
          <w:b/>
          <w:sz w:val="28"/>
          <w:szCs w:val="28"/>
        </w:rPr>
        <w:t xml:space="preserve">đơn đề nghị xem xét lại, </w:t>
      </w:r>
      <w:r w:rsidR="00BF552F" w:rsidRPr="00C33D9B">
        <w:rPr>
          <w:b/>
          <w:sz w:val="28"/>
          <w:szCs w:val="28"/>
        </w:rPr>
        <w:t>kháng nghị đối với quyết định mở hoặc không mở thủ tục phá sản</w:t>
      </w:r>
      <w:r w:rsidR="000417D5" w:rsidRPr="00C33D9B">
        <w:rPr>
          <w:b/>
          <w:sz w:val="28"/>
          <w:szCs w:val="28"/>
        </w:rPr>
        <w:t>, quyết định tuyên bố doanh nghiệp</w:t>
      </w:r>
      <w:r w:rsidR="00444E17">
        <w:rPr>
          <w:b/>
          <w:sz w:val="28"/>
          <w:szCs w:val="28"/>
        </w:rPr>
        <w:t>,</w:t>
      </w:r>
      <w:r w:rsidR="000417D5" w:rsidRPr="00C33D9B">
        <w:rPr>
          <w:b/>
          <w:sz w:val="28"/>
          <w:szCs w:val="28"/>
        </w:rPr>
        <w:t xml:space="preserve"> hợp tác xã phá sản</w:t>
      </w:r>
    </w:p>
    <w:p w:rsidR="000607FC" w:rsidRPr="00C33D9B" w:rsidRDefault="000607FC" w:rsidP="000607FC">
      <w:pPr>
        <w:spacing w:before="120" w:after="120" w:line="380" w:lineRule="exact"/>
        <w:ind w:firstLine="720"/>
        <w:jc w:val="both"/>
        <w:rPr>
          <w:sz w:val="28"/>
          <w:szCs w:val="28"/>
        </w:rPr>
      </w:pPr>
      <w:r w:rsidRPr="00C33D9B">
        <w:rPr>
          <w:sz w:val="28"/>
          <w:szCs w:val="28"/>
        </w:rPr>
        <w:t xml:space="preserve">1. </w:t>
      </w:r>
      <w:r w:rsidR="00B000C2" w:rsidRPr="00C33D9B">
        <w:rPr>
          <w:sz w:val="28"/>
          <w:szCs w:val="28"/>
        </w:rPr>
        <w:t xml:space="preserve">Công chức </w:t>
      </w:r>
      <w:r w:rsidR="004A3E69">
        <w:rPr>
          <w:sz w:val="28"/>
          <w:szCs w:val="28"/>
        </w:rPr>
        <w:t>Viện kiểm sát nhân dân</w:t>
      </w:r>
      <w:r w:rsidR="00B000C2" w:rsidRPr="00C33D9B">
        <w:rPr>
          <w:sz w:val="28"/>
          <w:szCs w:val="28"/>
        </w:rPr>
        <w:t xml:space="preserve"> cấp trên trực tiếp nghiên cứu hồ sơ để tham gia phiên họp giải quyết </w:t>
      </w:r>
      <w:r w:rsidR="009072C6" w:rsidRPr="00C33D9B">
        <w:rPr>
          <w:sz w:val="28"/>
          <w:szCs w:val="28"/>
        </w:rPr>
        <w:t xml:space="preserve">đơn đề nghị xem xét lại, </w:t>
      </w:r>
      <w:r w:rsidR="00B000C2" w:rsidRPr="00C33D9B">
        <w:rPr>
          <w:sz w:val="28"/>
          <w:szCs w:val="28"/>
        </w:rPr>
        <w:t>kháng nghị quyết định mở hoặc không</w:t>
      </w:r>
      <w:r w:rsidR="00447E88" w:rsidRPr="00C33D9B">
        <w:rPr>
          <w:sz w:val="28"/>
          <w:szCs w:val="28"/>
        </w:rPr>
        <w:t xml:space="preserve"> mở thủ tục phá sản theo </w:t>
      </w:r>
      <w:r w:rsidR="0026518F" w:rsidRPr="00C33D9B">
        <w:rPr>
          <w:sz w:val="28"/>
          <w:szCs w:val="28"/>
        </w:rPr>
        <w:t>khoản 6 Điều 44 Luật Phá sản</w:t>
      </w:r>
      <w:r w:rsidR="000417D5" w:rsidRPr="00C33D9B">
        <w:rPr>
          <w:sz w:val="28"/>
          <w:szCs w:val="28"/>
        </w:rPr>
        <w:t>, phiên họp giải quyết</w:t>
      </w:r>
      <w:r w:rsidR="009072C6" w:rsidRPr="00C33D9B">
        <w:rPr>
          <w:sz w:val="28"/>
          <w:szCs w:val="28"/>
        </w:rPr>
        <w:t xml:space="preserve"> đơn đề nghị xem xét lại,</w:t>
      </w:r>
      <w:r w:rsidR="000417D5" w:rsidRPr="00C33D9B">
        <w:rPr>
          <w:sz w:val="28"/>
          <w:szCs w:val="28"/>
        </w:rPr>
        <w:t xml:space="preserve"> kháng nghị quyết định tuyên bố doanh nghiệp, hợp tác xã phá sản theo </w:t>
      </w:r>
      <w:r w:rsidR="009072C6" w:rsidRPr="00C33D9B">
        <w:rPr>
          <w:sz w:val="28"/>
          <w:szCs w:val="28"/>
        </w:rPr>
        <w:t>khoản</w:t>
      </w:r>
      <w:r w:rsidR="000417D5" w:rsidRPr="00C33D9B">
        <w:rPr>
          <w:sz w:val="28"/>
          <w:szCs w:val="28"/>
        </w:rPr>
        <w:t xml:space="preserve"> 4 Điều 112</w:t>
      </w:r>
      <w:r w:rsidR="00E57946">
        <w:rPr>
          <w:sz w:val="28"/>
          <w:szCs w:val="28"/>
        </w:rPr>
        <w:t xml:space="preserve"> Luật Phá sản</w:t>
      </w:r>
      <w:r w:rsidR="000417D5" w:rsidRPr="00C33D9B">
        <w:rPr>
          <w:sz w:val="28"/>
          <w:szCs w:val="28"/>
        </w:rPr>
        <w:t xml:space="preserve">. </w:t>
      </w:r>
      <w:r w:rsidR="00E57946">
        <w:rPr>
          <w:spacing w:val="4"/>
          <w:sz w:val="28"/>
          <w:szCs w:val="28"/>
          <w:lang w:val="pt-BR"/>
        </w:rPr>
        <w:t>V</w:t>
      </w:r>
      <w:r w:rsidR="009072C6" w:rsidRPr="00C33D9B">
        <w:rPr>
          <w:spacing w:val="4"/>
          <w:sz w:val="28"/>
          <w:szCs w:val="28"/>
          <w:lang w:val="pt-BR"/>
        </w:rPr>
        <w:t xml:space="preserve">iệc nghiên cứu hồ sơ </w:t>
      </w:r>
      <w:r w:rsidR="00E57946">
        <w:rPr>
          <w:spacing w:val="4"/>
          <w:sz w:val="28"/>
          <w:szCs w:val="28"/>
          <w:lang w:val="pt-BR"/>
        </w:rPr>
        <w:t xml:space="preserve">thực hiện </w:t>
      </w:r>
      <w:r w:rsidR="009072C6" w:rsidRPr="00C33D9B">
        <w:rPr>
          <w:spacing w:val="4"/>
          <w:sz w:val="28"/>
          <w:szCs w:val="28"/>
          <w:lang w:val="pt-BR"/>
        </w:rPr>
        <w:t>theo Điều 1</w:t>
      </w:r>
      <w:r w:rsidR="002F0F30">
        <w:rPr>
          <w:spacing w:val="4"/>
          <w:sz w:val="28"/>
          <w:szCs w:val="28"/>
          <w:lang w:val="pt-BR"/>
        </w:rPr>
        <w:t>9</w:t>
      </w:r>
      <w:r w:rsidR="009072C6" w:rsidRPr="00C33D9B">
        <w:rPr>
          <w:spacing w:val="4"/>
          <w:sz w:val="28"/>
          <w:szCs w:val="28"/>
          <w:lang w:val="pt-BR"/>
        </w:rPr>
        <w:t xml:space="preserve">, khoản 1 Điều </w:t>
      </w:r>
      <w:r w:rsidR="002F0F30">
        <w:rPr>
          <w:spacing w:val="4"/>
          <w:sz w:val="28"/>
          <w:szCs w:val="28"/>
          <w:lang w:val="pt-BR"/>
        </w:rPr>
        <w:t>20</w:t>
      </w:r>
      <w:r w:rsidR="009072C6" w:rsidRPr="00C33D9B">
        <w:rPr>
          <w:spacing w:val="4"/>
          <w:sz w:val="28"/>
          <w:szCs w:val="28"/>
          <w:lang w:val="pt-BR"/>
        </w:rPr>
        <w:t xml:space="preserve"> và khoản 1 Điều 2</w:t>
      </w:r>
      <w:r w:rsidR="002F0F30">
        <w:rPr>
          <w:spacing w:val="4"/>
          <w:sz w:val="28"/>
          <w:szCs w:val="28"/>
          <w:lang w:val="pt-BR"/>
        </w:rPr>
        <w:t>1</w:t>
      </w:r>
      <w:r w:rsidR="009072C6" w:rsidRPr="00C33D9B">
        <w:rPr>
          <w:spacing w:val="4"/>
          <w:sz w:val="28"/>
          <w:szCs w:val="28"/>
          <w:lang w:val="pt-BR"/>
        </w:rPr>
        <w:t xml:space="preserve"> </w:t>
      </w:r>
      <w:r w:rsidR="00E57946">
        <w:rPr>
          <w:spacing w:val="4"/>
          <w:sz w:val="28"/>
          <w:szCs w:val="28"/>
          <w:lang w:val="pt-BR"/>
        </w:rPr>
        <w:t>Q</w:t>
      </w:r>
      <w:r w:rsidR="009072C6" w:rsidRPr="00C33D9B">
        <w:rPr>
          <w:spacing w:val="4"/>
          <w:sz w:val="28"/>
          <w:szCs w:val="28"/>
          <w:lang w:val="pt-BR"/>
        </w:rPr>
        <w:t>uy định này</w:t>
      </w:r>
      <w:r w:rsidR="00E57946">
        <w:rPr>
          <w:spacing w:val="4"/>
          <w:sz w:val="28"/>
          <w:szCs w:val="28"/>
          <w:lang w:val="pt-BR"/>
        </w:rPr>
        <w:t>.</w:t>
      </w:r>
      <w:r w:rsidR="009072C6" w:rsidRPr="00C33D9B">
        <w:rPr>
          <w:sz w:val="28"/>
          <w:szCs w:val="28"/>
        </w:rPr>
        <w:t xml:space="preserve"> </w:t>
      </w:r>
      <w:r w:rsidR="00E57946">
        <w:rPr>
          <w:sz w:val="28"/>
          <w:szCs w:val="28"/>
        </w:rPr>
        <w:t>K</w:t>
      </w:r>
      <w:r w:rsidRPr="00C33D9B">
        <w:rPr>
          <w:spacing w:val="4"/>
          <w:sz w:val="28"/>
          <w:szCs w:val="28"/>
          <w:lang w:val="pt-BR"/>
        </w:rPr>
        <w:t>hi nghiên cứu hồ sơ</w:t>
      </w:r>
      <w:r w:rsidR="00E57946">
        <w:rPr>
          <w:spacing w:val="4"/>
          <w:sz w:val="28"/>
          <w:szCs w:val="28"/>
          <w:lang w:val="pt-BR"/>
        </w:rPr>
        <w:t>,</w:t>
      </w:r>
      <w:r w:rsidRPr="00C33D9B">
        <w:rPr>
          <w:spacing w:val="4"/>
          <w:sz w:val="28"/>
          <w:szCs w:val="28"/>
          <w:lang w:val="pt-BR"/>
        </w:rPr>
        <w:t xml:space="preserve"> cần </w:t>
      </w:r>
      <w:r w:rsidRPr="00C33D9B">
        <w:rPr>
          <w:sz w:val="28"/>
          <w:szCs w:val="28"/>
        </w:rPr>
        <w:t>nghiên cứu một cách toàn diện, có phân tích, so sánh, tổng hợp</w:t>
      </w:r>
      <w:r w:rsidR="00E57946">
        <w:rPr>
          <w:sz w:val="28"/>
          <w:szCs w:val="28"/>
        </w:rPr>
        <w:t xml:space="preserve"> các tài liệu, chứng cứ</w:t>
      </w:r>
      <w:r w:rsidRPr="00C33D9B">
        <w:rPr>
          <w:sz w:val="28"/>
          <w:szCs w:val="28"/>
        </w:rPr>
        <w:t xml:space="preserve">, trên cơ sở đó, tiến hành phân loại </w:t>
      </w:r>
      <w:r w:rsidR="00E57946">
        <w:rPr>
          <w:sz w:val="28"/>
          <w:szCs w:val="28"/>
        </w:rPr>
        <w:t>tài liệu, chứng cứ theo các nhóm:</w:t>
      </w:r>
      <w:r w:rsidRPr="00C33D9B">
        <w:rPr>
          <w:sz w:val="28"/>
          <w:szCs w:val="28"/>
        </w:rPr>
        <w:t xml:space="preserve"> </w:t>
      </w:r>
      <w:r w:rsidR="00E57946">
        <w:rPr>
          <w:sz w:val="28"/>
          <w:szCs w:val="28"/>
        </w:rPr>
        <w:t>N</w:t>
      </w:r>
      <w:r w:rsidRPr="00C33D9B">
        <w:rPr>
          <w:sz w:val="28"/>
          <w:szCs w:val="28"/>
        </w:rPr>
        <w:t>hóm tài liệu, chứng cứ liên quan đến kháng nghị; nhóm tài liệu</w:t>
      </w:r>
      <w:r w:rsidR="00444E17">
        <w:rPr>
          <w:sz w:val="28"/>
          <w:szCs w:val="28"/>
        </w:rPr>
        <w:t>,</w:t>
      </w:r>
      <w:r w:rsidRPr="00C33D9B">
        <w:rPr>
          <w:sz w:val="28"/>
          <w:szCs w:val="28"/>
        </w:rPr>
        <w:t xml:space="preserve"> chứng cứ liên quan đến đơn đề nghị. Tùy từng trường hợp mà tập trung vào từng nhóm tài liệu, chứng cứ để nghiên cứu vấn đề. Nội dung nào của đề nghị, kháng nghị có căn cứ, không có căn cứ, có căn cứ nhưng chưa rõ và cần phải bổ su</w:t>
      </w:r>
      <w:r w:rsidR="00E57946">
        <w:rPr>
          <w:sz w:val="28"/>
          <w:szCs w:val="28"/>
        </w:rPr>
        <w:t>ng tài liệu, chứng cứ để làm rõ;</w:t>
      </w:r>
      <w:r w:rsidRPr="00C33D9B">
        <w:rPr>
          <w:sz w:val="28"/>
          <w:szCs w:val="28"/>
        </w:rPr>
        <w:t xml:space="preserve"> </w:t>
      </w:r>
      <w:r w:rsidR="00E57946">
        <w:rPr>
          <w:sz w:val="28"/>
          <w:szCs w:val="28"/>
        </w:rPr>
        <w:t>n</w:t>
      </w:r>
      <w:r w:rsidRPr="00C33D9B">
        <w:rPr>
          <w:sz w:val="28"/>
          <w:szCs w:val="28"/>
        </w:rPr>
        <w:t>hững nội dung có mâu thuẫn trong các nguồn chứng cứ và chứng cứ, tài liệu nào cần xác minh thêm. Trên cơ sở đó, công chức lập bản nghiên cứu tổng hợp chứng cứ, dự kiến hỏi về chứng cứ, tài liệu đó.</w:t>
      </w:r>
    </w:p>
    <w:p w:rsidR="004A3E69" w:rsidRDefault="00CD15AC" w:rsidP="004A3E69">
      <w:pPr>
        <w:spacing w:before="120" w:after="120" w:line="380" w:lineRule="exact"/>
        <w:ind w:firstLine="720"/>
        <w:jc w:val="both"/>
        <w:rPr>
          <w:spacing w:val="4"/>
          <w:sz w:val="28"/>
          <w:szCs w:val="28"/>
          <w:lang w:val="pt-BR"/>
        </w:rPr>
      </w:pPr>
      <w:r>
        <w:rPr>
          <w:spacing w:val="4"/>
          <w:sz w:val="28"/>
          <w:szCs w:val="28"/>
          <w:lang w:val="pt-BR"/>
        </w:rPr>
        <w:t>2</w:t>
      </w:r>
      <w:r w:rsidR="004A3E69" w:rsidRPr="00C33D9B">
        <w:rPr>
          <w:spacing w:val="4"/>
          <w:sz w:val="28"/>
          <w:szCs w:val="28"/>
          <w:lang w:val="pt-BR"/>
        </w:rPr>
        <w:t xml:space="preserve">. Thời hạn nghiên cứu hồ </w:t>
      </w:r>
      <w:r w:rsidR="004A3E69">
        <w:rPr>
          <w:spacing w:val="4"/>
          <w:sz w:val="28"/>
          <w:szCs w:val="28"/>
          <w:lang w:val="pt-BR"/>
        </w:rPr>
        <w:t>theo quy định tại điểm a khoản 3 Điều 1</w:t>
      </w:r>
      <w:r w:rsidR="00326FD4">
        <w:rPr>
          <w:spacing w:val="4"/>
          <w:sz w:val="28"/>
          <w:szCs w:val="28"/>
          <w:lang w:val="pt-BR"/>
        </w:rPr>
        <w:t>9</w:t>
      </w:r>
      <w:r w:rsidR="004A3E69">
        <w:rPr>
          <w:spacing w:val="4"/>
          <w:sz w:val="28"/>
          <w:szCs w:val="28"/>
          <w:lang w:val="pt-BR"/>
        </w:rPr>
        <w:t xml:space="preserve"> Quy định này</w:t>
      </w:r>
      <w:r w:rsidR="004A3E69" w:rsidRPr="00C33D9B">
        <w:rPr>
          <w:spacing w:val="4"/>
          <w:sz w:val="28"/>
          <w:szCs w:val="28"/>
          <w:lang w:val="pt-BR"/>
        </w:rPr>
        <w:t>.</w:t>
      </w:r>
    </w:p>
    <w:p w:rsidR="00CD15AC" w:rsidRPr="00584348" w:rsidRDefault="00CD15AC" w:rsidP="00CD15AC">
      <w:pPr>
        <w:spacing w:before="120" w:after="120" w:line="380" w:lineRule="exact"/>
        <w:ind w:firstLine="720"/>
        <w:jc w:val="both"/>
        <w:rPr>
          <w:sz w:val="28"/>
          <w:szCs w:val="28"/>
          <w:lang w:val="pt-BR"/>
        </w:rPr>
      </w:pPr>
      <w:r>
        <w:rPr>
          <w:sz w:val="28"/>
          <w:szCs w:val="28"/>
          <w:lang w:val="pt-BR"/>
        </w:rPr>
        <w:t>3</w:t>
      </w:r>
      <w:r w:rsidRPr="00CD15AC">
        <w:rPr>
          <w:sz w:val="28"/>
          <w:szCs w:val="28"/>
          <w:lang w:val="pt-BR"/>
        </w:rPr>
        <w:t xml:space="preserve">. </w:t>
      </w:r>
      <w:r w:rsidRPr="00CD15AC">
        <w:rPr>
          <w:sz w:val="28"/>
          <w:szCs w:val="28"/>
        </w:rPr>
        <w:t>Qua nghiên cứu hồ sơ, công chức xây dựng báo cáo và báo cáo kết quả nghiên cứu hồ sơ</w:t>
      </w:r>
      <w:r w:rsidR="007206E1">
        <w:rPr>
          <w:sz w:val="28"/>
          <w:szCs w:val="28"/>
        </w:rPr>
        <w:t>.</w:t>
      </w:r>
      <w:r w:rsidRPr="00CD15AC">
        <w:rPr>
          <w:sz w:val="28"/>
          <w:szCs w:val="28"/>
        </w:rPr>
        <w:t xml:space="preserve"> </w:t>
      </w:r>
      <w:r w:rsidR="007206E1">
        <w:rPr>
          <w:sz w:val="28"/>
          <w:szCs w:val="28"/>
        </w:rPr>
        <w:t>T</w:t>
      </w:r>
      <w:r w:rsidRPr="00584348">
        <w:rPr>
          <w:sz w:val="28"/>
          <w:szCs w:val="28"/>
          <w:lang w:val="pt-BR"/>
        </w:rPr>
        <w:t>rường hợp công chức nghiên cứu hồ sơ không phải là Kiểm sát viên tham gia phiên họp, quá trình nghiên cứu hồ sơ có vướng mắc hoặc đề xuất liên quan đến nội dung vụ việc phá sản phải báo cáo Kiểm sát viên được phân công tham gia phiên họp. Kiểm sát viên tham gia phiên họp cho ý kiến giả</w:t>
      </w:r>
      <w:r>
        <w:rPr>
          <w:sz w:val="28"/>
          <w:szCs w:val="28"/>
          <w:lang w:val="pt-BR"/>
        </w:rPr>
        <w:t>i quyết hoặc báo cáo lãnh đạo Viện kiểm sát</w:t>
      </w:r>
      <w:r w:rsidRPr="00584348">
        <w:rPr>
          <w:sz w:val="28"/>
          <w:szCs w:val="28"/>
          <w:lang w:val="pt-BR"/>
        </w:rPr>
        <w:t xml:space="preserve"> xem xét, quyết định. Kiểm sát viên tham gia phiên họp là người thẩm định hồ sơ của công chức nghiên cứu và trực tiếp báo cáo lãnh đạo </w:t>
      </w:r>
      <w:r>
        <w:rPr>
          <w:sz w:val="28"/>
          <w:szCs w:val="28"/>
          <w:lang w:val="pt-BR"/>
        </w:rPr>
        <w:t xml:space="preserve">Viện kiểm  sát </w:t>
      </w:r>
      <w:r w:rsidRPr="00584348">
        <w:rPr>
          <w:sz w:val="28"/>
          <w:szCs w:val="28"/>
          <w:lang w:val="pt-BR"/>
        </w:rPr>
        <w:t xml:space="preserve">kết quả nghiên cứu hồ sơ vụ án hoặc ủy quyền cho công chức báo cáo khi được lãnh đạo </w:t>
      </w:r>
      <w:r>
        <w:rPr>
          <w:sz w:val="28"/>
          <w:szCs w:val="28"/>
          <w:lang w:val="pt-BR"/>
        </w:rPr>
        <w:t>Viện kiểm sát</w:t>
      </w:r>
      <w:r w:rsidRPr="00584348">
        <w:rPr>
          <w:sz w:val="28"/>
          <w:szCs w:val="28"/>
          <w:lang w:val="pt-BR"/>
        </w:rPr>
        <w:t xml:space="preserve"> đồng ý. Trường hợp không có sự thống nhất giữa công chức nghiên cứu hồ sơ và Kiểm sát viên tham gia phiên họp thì trước khi báo cáo lãnh đạo </w:t>
      </w:r>
      <w:r>
        <w:rPr>
          <w:sz w:val="28"/>
          <w:szCs w:val="28"/>
          <w:lang w:val="pt-BR"/>
        </w:rPr>
        <w:t>Viện kiểm sát</w:t>
      </w:r>
      <w:r w:rsidRPr="00584348">
        <w:rPr>
          <w:sz w:val="28"/>
          <w:szCs w:val="28"/>
          <w:lang w:val="pt-BR"/>
        </w:rPr>
        <w:t xml:space="preserve">, </w:t>
      </w:r>
      <w:r w:rsidR="00E45882">
        <w:rPr>
          <w:sz w:val="28"/>
          <w:szCs w:val="28"/>
          <w:lang w:val="pt-BR"/>
        </w:rPr>
        <w:t>Thủ trưởng đơn vị</w:t>
      </w:r>
      <w:r>
        <w:rPr>
          <w:sz w:val="28"/>
          <w:szCs w:val="28"/>
          <w:lang w:val="pt-BR"/>
        </w:rPr>
        <w:t xml:space="preserve"> </w:t>
      </w:r>
      <w:r w:rsidRPr="00584348">
        <w:rPr>
          <w:sz w:val="28"/>
          <w:szCs w:val="28"/>
          <w:lang w:val="pt-BR"/>
        </w:rPr>
        <w:t xml:space="preserve">phải tổ chức thảo luận </w:t>
      </w:r>
      <w:r>
        <w:rPr>
          <w:sz w:val="28"/>
          <w:szCs w:val="28"/>
          <w:lang w:val="pt-BR"/>
        </w:rPr>
        <w:t xml:space="preserve">trong đơn vị </w:t>
      </w:r>
      <w:r w:rsidRPr="00584348">
        <w:rPr>
          <w:sz w:val="28"/>
          <w:szCs w:val="28"/>
          <w:lang w:val="pt-BR"/>
        </w:rPr>
        <w:t xml:space="preserve">và báo cáo kết quả thảo luận của </w:t>
      </w:r>
      <w:r w:rsidR="00E45882">
        <w:rPr>
          <w:sz w:val="28"/>
          <w:szCs w:val="28"/>
          <w:lang w:val="pt-BR"/>
        </w:rPr>
        <w:t>đơn vị</w:t>
      </w:r>
      <w:r w:rsidRPr="00584348">
        <w:rPr>
          <w:sz w:val="28"/>
          <w:szCs w:val="28"/>
          <w:lang w:val="pt-BR"/>
        </w:rPr>
        <w:t xml:space="preserve"> để lãnh đạo </w:t>
      </w:r>
      <w:r>
        <w:rPr>
          <w:sz w:val="28"/>
          <w:szCs w:val="28"/>
          <w:lang w:val="pt-BR"/>
        </w:rPr>
        <w:t>Viện kiểm sát</w:t>
      </w:r>
      <w:r w:rsidRPr="00584348">
        <w:rPr>
          <w:sz w:val="28"/>
          <w:szCs w:val="28"/>
          <w:lang w:val="pt-BR"/>
        </w:rPr>
        <w:t xml:space="preserve"> xem xét, quyết định.</w:t>
      </w:r>
    </w:p>
    <w:p w:rsidR="009072C6" w:rsidRPr="00C33D9B" w:rsidRDefault="00CD15AC" w:rsidP="009072C6">
      <w:pPr>
        <w:spacing w:before="120" w:after="120" w:line="380" w:lineRule="exact"/>
        <w:ind w:firstLine="720"/>
        <w:jc w:val="both"/>
        <w:rPr>
          <w:sz w:val="28"/>
          <w:szCs w:val="28"/>
        </w:rPr>
      </w:pPr>
      <w:r w:rsidRPr="00CD15AC">
        <w:rPr>
          <w:sz w:val="28"/>
          <w:szCs w:val="28"/>
        </w:rPr>
        <w:t>4. Kiểm sát viên tham gia phiên họp xây dựng</w:t>
      </w:r>
      <w:r w:rsidR="009072C6" w:rsidRPr="00CD15AC">
        <w:rPr>
          <w:sz w:val="28"/>
          <w:szCs w:val="28"/>
        </w:rPr>
        <w:t xml:space="preserve"> dự kiến diễn biến tại phiên họp, dự kiến câu hỏi, dự thảo </w:t>
      </w:r>
      <w:r w:rsidR="00444E17" w:rsidRPr="00CD15AC">
        <w:rPr>
          <w:sz w:val="28"/>
          <w:szCs w:val="28"/>
        </w:rPr>
        <w:t>văn bản</w:t>
      </w:r>
      <w:r w:rsidR="009072C6" w:rsidRPr="00CD15AC">
        <w:rPr>
          <w:sz w:val="28"/>
          <w:szCs w:val="28"/>
        </w:rPr>
        <w:t xml:space="preserve"> phát biểu.</w:t>
      </w:r>
    </w:p>
    <w:p w:rsidR="009072C6" w:rsidRPr="00796BBB" w:rsidRDefault="009072C6" w:rsidP="009072C6">
      <w:pPr>
        <w:spacing w:before="120" w:after="120" w:line="380" w:lineRule="exact"/>
        <w:ind w:firstLine="720"/>
        <w:jc w:val="center"/>
        <w:rPr>
          <w:b/>
          <w:sz w:val="28"/>
          <w:szCs w:val="28"/>
          <w:lang w:val="pt-BR"/>
        </w:rPr>
      </w:pPr>
      <w:r w:rsidRPr="00796BBB">
        <w:rPr>
          <w:b/>
          <w:sz w:val="28"/>
          <w:szCs w:val="28"/>
          <w:lang w:val="pt-BR"/>
        </w:rPr>
        <w:t>Chương IV</w:t>
      </w:r>
    </w:p>
    <w:p w:rsidR="009072C6" w:rsidRPr="00DE41DF" w:rsidRDefault="009072C6" w:rsidP="009072C6">
      <w:pPr>
        <w:spacing w:before="120" w:after="120" w:line="380" w:lineRule="exact"/>
        <w:ind w:firstLine="720"/>
        <w:jc w:val="center"/>
        <w:rPr>
          <w:b/>
          <w:sz w:val="26"/>
          <w:szCs w:val="26"/>
          <w:lang w:val="pt-BR"/>
        </w:rPr>
      </w:pPr>
      <w:r w:rsidRPr="00796BBB">
        <w:rPr>
          <w:b/>
          <w:sz w:val="26"/>
          <w:szCs w:val="26"/>
          <w:lang w:val="pt-BR"/>
        </w:rPr>
        <w:t xml:space="preserve">QUY TRÌNH </w:t>
      </w:r>
      <w:r w:rsidR="00DE41DF" w:rsidRPr="00796BBB">
        <w:rPr>
          <w:b/>
          <w:sz w:val="26"/>
          <w:szCs w:val="26"/>
          <w:lang w:val="pt-BR"/>
        </w:rPr>
        <w:t xml:space="preserve">XÂY DỰNG, </w:t>
      </w:r>
      <w:r w:rsidRPr="00796BBB">
        <w:rPr>
          <w:b/>
          <w:sz w:val="26"/>
          <w:szCs w:val="26"/>
          <w:lang w:val="pt-BR"/>
        </w:rPr>
        <w:t>BAN HÀNH KIẾN NGHỊ, KHÁNG NGHỊ</w:t>
      </w:r>
    </w:p>
    <w:p w:rsidR="009072C6" w:rsidRPr="00C33D9B" w:rsidRDefault="009072C6" w:rsidP="009072C6">
      <w:pPr>
        <w:spacing w:before="120" w:after="120" w:line="380" w:lineRule="exact"/>
        <w:ind w:firstLine="720"/>
        <w:jc w:val="both"/>
        <w:rPr>
          <w:b/>
          <w:sz w:val="28"/>
          <w:szCs w:val="28"/>
          <w:lang w:val="pt-BR"/>
        </w:rPr>
      </w:pPr>
      <w:r w:rsidRPr="00C33D9B">
        <w:rPr>
          <w:b/>
          <w:sz w:val="28"/>
          <w:szCs w:val="28"/>
          <w:lang w:val="pt-BR"/>
        </w:rPr>
        <w:t>Điều 2</w:t>
      </w:r>
      <w:r w:rsidR="007206E1">
        <w:rPr>
          <w:b/>
          <w:sz w:val="28"/>
          <w:szCs w:val="28"/>
          <w:lang w:val="pt-BR"/>
        </w:rPr>
        <w:t>5</w:t>
      </w:r>
      <w:r w:rsidRPr="00C33D9B">
        <w:rPr>
          <w:b/>
          <w:sz w:val="28"/>
          <w:szCs w:val="28"/>
          <w:lang w:val="pt-BR"/>
        </w:rPr>
        <w:t xml:space="preserve">. Quy trình </w:t>
      </w:r>
      <w:r w:rsidR="00DE41DF">
        <w:rPr>
          <w:b/>
          <w:sz w:val="28"/>
          <w:szCs w:val="28"/>
          <w:lang w:val="pt-BR"/>
        </w:rPr>
        <w:t xml:space="preserve">xây dựng, </w:t>
      </w:r>
      <w:r w:rsidRPr="00C33D9B">
        <w:rPr>
          <w:b/>
          <w:sz w:val="28"/>
          <w:szCs w:val="28"/>
          <w:lang w:val="pt-BR"/>
        </w:rPr>
        <w:t xml:space="preserve">ban hành kiến nghị </w:t>
      </w:r>
    </w:p>
    <w:p w:rsidR="009072C6" w:rsidRDefault="009072C6" w:rsidP="009072C6">
      <w:pPr>
        <w:spacing w:before="120" w:after="120" w:line="380" w:lineRule="exact"/>
        <w:ind w:firstLine="720"/>
        <w:jc w:val="both"/>
        <w:rPr>
          <w:sz w:val="28"/>
          <w:szCs w:val="28"/>
          <w:lang w:val="pt-BR"/>
        </w:rPr>
      </w:pPr>
      <w:r w:rsidRPr="00C33D9B">
        <w:rPr>
          <w:sz w:val="28"/>
          <w:szCs w:val="28"/>
          <w:lang w:val="pt-BR"/>
        </w:rPr>
        <w:t xml:space="preserve">1. </w:t>
      </w:r>
      <w:r w:rsidR="00DE41DF">
        <w:rPr>
          <w:sz w:val="28"/>
          <w:szCs w:val="28"/>
          <w:lang w:val="pt-BR"/>
        </w:rPr>
        <w:t>Xây dựng, ban hành k</w:t>
      </w:r>
      <w:r w:rsidRPr="00C33D9B">
        <w:rPr>
          <w:sz w:val="28"/>
          <w:szCs w:val="28"/>
          <w:lang w:val="pt-BR"/>
        </w:rPr>
        <w:t>iến nghị quyết định trả lại đơn yêu cầu mở thủ tục phá sản</w:t>
      </w:r>
    </w:p>
    <w:p w:rsidR="00DE41DF" w:rsidRPr="00C33D9B" w:rsidRDefault="00DE41DF" w:rsidP="00DE41DF">
      <w:pPr>
        <w:spacing w:before="120" w:after="120" w:line="380" w:lineRule="exact"/>
        <w:ind w:firstLine="720"/>
        <w:jc w:val="both"/>
        <w:rPr>
          <w:sz w:val="28"/>
          <w:szCs w:val="28"/>
          <w:lang w:val="pt-BR"/>
        </w:rPr>
      </w:pPr>
      <w:r w:rsidRPr="00C33D9B">
        <w:rPr>
          <w:sz w:val="28"/>
          <w:szCs w:val="28"/>
          <w:lang w:val="pt-BR"/>
        </w:rPr>
        <w:t xml:space="preserve">a) Kiến nghị với Chánh án </w:t>
      </w:r>
      <w:r w:rsidR="007370B7">
        <w:rPr>
          <w:sz w:val="28"/>
          <w:szCs w:val="28"/>
          <w:lang w:val="pt-BR"/>
        </w:rPr>
        <w:t>Tòa án nhân dân</w:t>
      </w:r>
      <w:r w:rsidRPr="00C33D9B">
        <w:rPr>
          <w:sz w:val="28"/>
          <w:szCs w:val="28"/>
          <w:lang w:val="pt-BR"/>
        </w:rPr>
        <w:t xml:space="preserve"> cùng cấp</w:t>
      </w:r>
    </w:p>
    <w:p w:rsidR="00796BBB" w:rsidRDefault="00DE41DF" w:rsidP="009072C6">
      <w:pPr>
        <w:spacing w:before="120" w:after="120" w:line="380" w:lineRule="exact"/>
        <w:ind w:firstLine="720"/>
        <w:jc w:val="both"/>
        <w:rPr>
          <w:sz w:val="28"/>
          <w:szCs w:val="28"/>
          <w:lang w:val="pt-BR"/>
        </w:rPr>
      </w:pPr>
      <w:r>
        <w:rPr>
          <w:sz w:val="28"/>
          <w:szCs w:val="28"/>
          <w:lang w:val="pt-BR"/>
        </w:rPr>
        <w:t xml:space="preserve">Sau khi công chức báo cáo quan điểm đề xuất kiến nghị được </w:t>
      </w:r>
      <w:r w:rsidR="00E45882">
        <w:rPr>
          <w:sz w:val="28"/>
          <w:szCs w:val="28"/>
          <w:lang w:val="pt-BR"/>
        </w:rPr>
        <w:t xml:space="preserve">lãnh đạo Viện kiểm sát </w:t>
      </w:r>
      <w:r>
        <w:rPr>
          <w:sz w:val="28"/>
          <w:szCs w:val="28"/>
          <w:lang w:val="pt-BR"/>
        </w:rPr>
        <w:t>duyệt chấp thuận thì xây dựng dự thảo kiến nghị</w:t>
      </w:r>
      <w:r w:rsidR="00EE50C9">
        <w:rPr>
          <w:sz w:val="28"/>
          <w:szCs w:val="28"/>
          <w:lang w:val="pt-BR"/>
        </w:rPr>
        <w:t xml:space="preserve">. </w:t>
      </w:r>
      <w:r w:rsidR="00796BBB">
        <w:rPr>
          <w:sz w:val="28"/>
          <w:szCs w:val="28"/>
          <w:lang w:val="pt-BR"/>
        </w:rPr>
        <w:t xml:space="preserve">Văn bản kiến nghị có các nội dung chủ yếu sau: </w:t>
      </w:r>
    </w:p>
    <w:p w:rsidR="00796BBB" w:rsidRDefault="00EE50C9" w:rsidP="009072C6">
      <w:pPr>
        <w:spacing w:before="120" w:after="120" w:line="380" w:lineRule="exact"/>
        <w:ind w:firstLine="720"/>
        <w:jc w:val="both"/>
        <w:rPr>
          <w:sz w:val="28"/>
          <w:szCs w:val="28"/>
          <w:lang w:val="pt-BR"/>
        </w:rPr>
      </w:pPr>
      <w:r>
        <w:rPr>
          <w:sz w:val="28"/>
          <w:szCs w:val="28"/>
          <w:lang w:val="pt-BR"/>
        </w:rPr>
        <w:t>(i</w:t>
      </w:r>
      <w:r w:rsidR="00796BBB">
        <w:rPr>
          <w:sz w:val="28"/>
          <w:szCs w:val="28"/>
          <w:lang w:val="pt-BR"/>
        </w:rPr>
        <w:t>) Ngày, tháng, năm</w:t>
      </w:r>
      <w:r w:rsidR="00E45882">
        <w:rPr>
          <w:sz w:val="28"/>
          <w:szCs w:val="28"/>
          <w:lang w:val="pt-BR"/>
        </w:rPr>
        <w:t>;</w:t>
      </w:r>
    </w:p>
    <w:p w:rsidR="00DE41DF" w:rsidRDefault="00EE50C9" w:rsidP="009072C6">
      <w:pPr>
        <w:spacing w:before="120" w:after="120" w:line="380" w:lineRule="exact"/>
        <w:ind w:firstLine="720"/>
        <w:jc w:val="both"/>
        <w:rPr>
          <w:sz w:val="28"/>
          <w:szCs w:val="28"/>
          <w:lang w:val="pt-BR"/>
        </w:rPr>
      </w:pPr>
      <w:r>
        <w:rPr>
          <w:sz w:val="28"/>
          <w:szCs w:val="28"/>
          <w:lang w:val="pt-BR"/>
        </w:rPr>
        <w:t>(ii</w:t>
      </w:r>
      <w:r w:rsidR="00796BBB">
        <w:rPr>
          <w:sz w:val="28"/>
          <w:szCs w:val="28"/>
          <w:lang w:val="pt-BR"/>
        </w:rPr>
        <w:t>) Tên của Viện kiểm sát kiến nghị, tên của Tòa án nhân dân bị kiến nghị</w:t>
      </w:r>
      <w:r w:rsidR="00E45882">
        <w:rPr>
          <w:sz w:val="28"/>
          <w:szCs w:val="28"/>
          <w:lang w:val="pt-BR"/>
        </w:rPr>
        <w:t>;</w:t>
      </w:r>
    </w:p>
    <w:p w:rsidR="00796BBB" w:rsidRDefault="00EE50C9" w:rsidP="009072C6">
      <w:pPr>
        <w:spacing w:before="120" w:after="120" w:line="380" w:lineRule="exact"/>
        <w:ind w:firstLine="720"/>
        <w:jc w:val="both"/>
        <w:rPr>
          <w:sz w:val="28"/>
          <w:szCs w:val="28"/>
          <w:lang w:val="pt-BR"/>
        </w:rPr>
      </w:pPr>
      <w:r>
        <w:rPr>
          <w:sz w:val="28"/>
          <w:szCs w:val="28"/>
          <w:lang w:val="pt-BR"/>
        </w:rPr>
        <w:t>(iii</w:t>
      </w:r>
      <w:r w:rsidR="00796BBB">
        <w:rPr>
          <w:sz w:val="28"/>
          <w:szCs w:val="28"/>
          <w:lang w:val="pt-BR"/>
        </w:rPr>
        <w:t>) Tên, địa chỉ của doanh nghiệp, hợp tác xã bị tuyên bố phá sản</w:t>
      </w:r>
      <w:r w:rsidR="00E45882">
        <w:rPr>
          <w:sz w:val="28"/>
          <w:szCs w:val="28"/>
          <w:lang w:val="pt-BR"/>
        </w:rPr>
        <w:t>;</w:t>
      </w:r>
    </w:p>
    <w:p w:rsidR="00796BBB" w:rsidRDefault="00EE50C9" w:rsidP="009072C6">
      <w:pPr>
        <w:spacing w:before="120" w:after="120" w:line="380" w:lineRule="exact"/>
        <w:ind w:firstLine="720"/>
        <w:jc w:val="both"/>
        <w:rPr>
          <w:sz w:val="28"/>
          <w:szCs w:val="28"/>
          <w:lang w:val="pt-BR"/>
        </w:rPr>
      </w:pPr>
      <w:r>
        <w:rPr>
          <w:sz w:val="28"/>
          <w:szCs w:val="28"/>
          <w:lang w:val="pt-BR"/>
        </w:rPr>
        <w:t>(iv</w:t>
      </w:r>
      <w:r w:rsidR="00796BBB">
        <w:rPr>
          <w:sz w:val="28"/>
          <w:szCs w:val="28"/>
          <w:lang w:val="pt-BR"/>
        </w:rPr>
        <w:t>) Phần nhận thấy: Nêu tóm tắt nội dung quyết định giải quyết vụ việc phá sản</w:t>
      </w:r>
      <w:r w:rsidR="00E45882">
        <w:rPr>
          <w:sz w:val="28"/>
          <w:szCs w:val="28"/>
          <w:lang w:val="pt-BR"/>
        </w:rPr>
        <w:t>;</w:t>
      </w:r>
    </w:p>
    <w:p w:rsidR="00796BBB" w:rsidRDefault="00EE50C9" w:rsidP="009072C6">
      <w:pPr>
        <w:spacing w:before="120" w:after="120" w:line="380" w:lineRule="exact"/>
        <w:ind w:firstLine="720"/>
        <w:jc w:val="both"/>
        <w:rPr>
          <w:sz w:val="28"/>
          <w:szCs w:val="28"/>
          <w:lang w:val="pt-BR"/>
        </w:rPr>
      </w:pPr>
      <w:r>
        <w:rPr>
          <w:sz w:val="28"/>
          <w:szCs w:val="28"/>
          <w:lang w:val="pt-BR"/>
        </w:rPr>
        <w:t>(v</w:t>
      </w:r>
      <w:r w:rsidR="00796BBB">
        <w:rPr>
          <w:sz w:val="28"/>
          <w:szCs w:val="28"/>
          <w:lang w:val="pt-BR"/>
        </w:rPr>
        <w:t xml:space="preserve">) Phần xét thấy: Nêu rõ dạng vi phạm qua công tác kiểm sát đã phát hiện được; trích dẫn </w:t>
      </w:r>
      <w:r w:rsidR="00E45882">
        <w:rPr>
          <w:sz w:val="28"/>
          <w:szCs w:val="28"/>
          <w:lang w:val="pt-BR"/>
        </w:rPr>
        <w:t>quy định</w:t>
      </w:r>
      <w:r w:rsidR="00796BBB">
        <w:rPr>
          <w:sz w:val="28"/>
          <w:szCs w:val="28"/>
          <w:lang w:val="pt-BR"/>
        </w:rPr>
        <w:t xml:space="preserve"> pháp luật</w:t>
      </w:r>
      <w:r w:rsidR="00E45882">
        <w:rPr>
          <w:sz w:val="28"/>
          <w:szCs w:val="28"/>
          <w:lang w:val="pt-BR"/>
        </w:rPr>
        <w:t xml:space="preserve"> làm căn cứ đánh giá</w:t>
      </w:r>
      <w:r w:rsidR="00796BBB">
        <w:rPr>
          <w:sz w:val="28"/>
          <w:szCs w:val="28"/>
          <w:lang w:val="pt-BR"/>
        </w:rPr>
        <w:t xml:space="preserve"> vi phạm</w:t>
      </w:r>
      <w:r w:rsidR="00E45882">
        <w:rPr>
          <w:sz w:val="28"/>
          <w:szCs w:val="28"/>
          <w:lang w:val="pt-BR"/>
        </w:rPr>
        <w:t>.</w:t>
      </w:r>
    </w:p>
    <w:p w:rsidR="00EE50C9" w:rsidRPr="00C33D9B" w:rsidRDefault="00EE50C9" w:rsidP="009072C6">
      <w:pPr>
        <w:spacing w:before="120" w:after="120" w:line="380" w:lineRule="exact"/>
        <w:ind w:firstLine="720"/>
        <w:jc w:val="both"/>
        <w:rPr>
          <w:sz w:val="28"/>
          <w:szCs w:val="28"/>
          <w:lang w:val="pt-BR"/>
        </w:rPr>
      </w:pPr>
      <w:r>
        <w:rPr>
          <w:sz w:val="28"/>
          <w:szCs w:val="28"/>
          <w:lang w:val="pt-BR"/>
        </w:rPr>
        <w:t>Sau khi hoàn thành việc xây dựng văn bản kiến nghị, công chức trình lãnh đạo Viện kiểm sát ký ban hành.</w:t>
      </w:r>
    </w:p>
    <w:p w:rsidR="009072C6" w:rsidRPr="00C33D9B" w:rsidRDefault="009072C6" w:rsidP="009072C6">
      <w:pPr>
        <w:spacing w:before="120" w:after="120" w:line="380" w:lineRule="exact"/>
        <w:ind w:firstLine="720"/>
        <w:jc w:val="both"/>
        <w:rPr>
          <w:sz w:val="28"/>
          <w:szCs w:val="28"/>
          <w:lang w:val="pt-BR"/>
        </w:rPr>
      </w:pPr>
      <w:r w:rsidRPr="00C33D9B">
        <w:rPr>
          <w:sz w:val="28"/>
          <w:szCs w:val="28"/>
          <w:lang w:val="pt-BR"/>
        </w:rPr>
        <w:t xml:space="preserve">b) Kiến nghị với Chánh án </w:t>
      </w:r>
      <w:r w:rsidR="00EE50C9">
        <w:rPr>
          <w:sz w:val="28"/>
          <w:szCs w:val="28"/>
          <w:lang w:val="pt-BR"/>
        </w:rPr>
        <w:t>Tòa án nhân dân</w:t>
      </w:r>
      <w:r w:rsidRPr="00C33D9B">
        <w:rPr>
          <w:sz w:val="28"/>
          <w:szCs w:val="28"/>
          <w:lang w:val="pt-BR"/>
        </w:rPr>
        <w:t xml:space="preserve"> cấp trên trực tiếp</w:t>
      </w:r>
    </w:p>
    <w:p w:rsidR="004602D0" w:rsidRPr="00C33D9B" w:rsidRDefault="004602D0" w:rsidP="009072C6">
      <w:pPr>
        <w:widowControl w:val="0"/>
        <w:tabs>
          <w:tab w:val="left" w:pos="567"/>
          <w:tab w:val="left" w:pos="8910"/>
        </w:tabs>
        <w:spacing w:before="120" w:after="120" w:line="380" w:lineRule="exact"/>
        <w:ind w:firstLine="720"/>
        <w:jc w:val="both"/>
        <w:rPr>
          <w:rFonts w:eastAsia="Calibri"/>
          <w:sz w:val="28"/>
          <w:szCs w:val="28"/>
          <w:lang w:val="nl-NL"/>
        </w:rPr>
      </w:pPr>
      <w:r w:rsidRPr="00C33D9B">
        <w:rPr>
          <w:rFonts w:eastAsia="Calibri"/>
          <w:sz w:val="28"/>
          <w:szCs w:val="28"/>
          <w:lang w:val="nl-NL"/>
        </w:rPr>
        <w:t>Khi kiểm sát</w:t>
      </w:r>
      <w:r w:rsidR="009072C6" w:rsidRPr="00C33D9B">
        <w:rPr>
          <w:rFonts w:eastAsia="Calibri"/>
          <w:sz w:val="28"/>
          <w:szCs w:val="28"/>
          <w:lang w:val="nl-NL"/>
        </w:rPr>
        <w:t xml:space="preserve"> quyết định giải quyết kiến nghị đối với quyết định trả lại đơn yêu cầu mở thủ tục phá sản, </w:t>
      </w:r>
      <w:r w:rsidRPr="00C33D9B">
        <w:rPr>
          <w:rFonts w:eastAsia="Calibri"/>
          <w:sz w:val="28"/>
          <w:szCs w:val="28"/>
          <w:lang w:val="nl-NL"/>
        </w:rPr>
        <w:t xml:space="preserve">nếu phát hiện Tòa án có vi phạm </w:t>
      </w:r>
      <w:r w:rsidR="00E45882">
        <w:rPr>
          <w:rFonts w:eastAsia="Calibri"/>
          <w:sz w:val="28"/>
          <w:szCs w:val="28"/>
          <w:lang w:val="nl-NL"/>
        </w:rPr>
        <w:t xml:space="preserve">thì </w:t>
      </w:r>
      <w:r w:rsidR="00EE50C9">
        <w:rPr>
          <w:rFonts w:eastAsia="Calibri"/>
          <w:sz w:val="28"/>
          <w:szCs w:val="28"/>
          <w:lang w:val="nl-NL"/>
        </w:rPr>
        <w:t>Viện kiểm sát</w:t>
      </w:r>
      <w:r w:rsidRPr="00C33D9B">
        <w:rPr>
          <w:rFonts w:eastAsia="Calibri"/>
          <w:sz w:val="28"/>
          <w:szCs w:val="28"/>
          <w:lang w:val="nl-NL"/>
        </w:rPr>
        <w:t xml:space="preserve"> </w:t>
      </w:r>
      <w:r w:rsidR="009072C6" w:rsidRPr="00C33D9B">
        <w:rPr>
          <w:rFonts w:eastAsia="Calibri"/>
          <w:sz w:val="28"/>
          <w:szCs w:val="28"/>
          <w:lang w:val="nl-NL"/>
        </w:rPr>
        <w:t xml:space="preserve">có quyền kiến nghị với Chánh án </w:t>
      </w:r>
      <w:r w:rsidR="00EE50C9">
        <w:rPr>
          <w:sz w:val="28"/>
          <w:szCs w:val="28"/>
          <w:lang w:val="pt-BR"/>
        </w:rPr>
        <w:t>Tòa án nhân dân</w:t>
      </w:r>
      <w:r w:rsidR="009072C6" w:rsidRPr="00C33D9B">
        <w:rPr>
          <w:rFonts w:eastAsia="Calibri"/>
          <w:sz w:val="28"/>
          <w:szCs w:val="28"/>
          <w:lang w:val="nl-NL"/>
        </w:rPr>
        <w:t xml:space="preserve"> cấp trên trực tiếp xem xét, giải quyết. </w:t>
      </w:r>
    </w:p>
    <w:p w:rsidR="004602D0" w:rsidRPr="00C33D9B" w:rsidRDefault="00EE50C9" w:rsidP="004602D0">
      <w:pPr>
        <w:widowControl w:val="0"/>
        <w:tabs>
          <w:tab w:val="left" w:pos="567"/>
          <w:tab w:val="left" w:pos="8910"/>
        </w:tabs>
        <w:spacing w:before="120" w:after="120" w:line="380" w:lineRule="exact"/>
        <w:ind w:firstLine="720"/>
        <w:jc w:val="both"/>
        <w:rPr>
          <w:rFonts w:eastAsia="Calibri"/>
          <w:sz w:val="28"/>
          <w:szCs w:val="28"/>
          <w:lang w:val="nl-NL"/>
        </w:rPr>
      </w:pPr>
      <w:r>
        <w:rPr>
          <w:rFonts w:eastAsia="Calibri"/>
          <w:sz w:val="28"/>
          <w:szCs w:val="28"/>
          <w:lang w:val="nl-NL"/>
        </w:rPr>
        <w:t>Quy trình xây dựng, ban hành kiến nghị thực hiện như khoản 1 Điều này.</w:t>
      </w:r>
    </w:p>
    <w:p w:rsidR="009072C6" w:rsidRPr="00C33D9B" w:rsidRDefault="009072C6" w:rsidP="009072C6">
      <w:pPr>
        <w:widowControl w:val="0"/>
        <w:tabs>
          <w:tab w:val="left" w:pos="567"/>
          <w:tab w:val="left" w:pos="8910"/>
        </w:tabs>
        <w:spacing w:before="120" w:after="120" w:line="380" w:lineRule="exact"/>
        <w:ind w:firstLine="720"/>
        <w:jc w:val="both"/>
        <w:rPr>
          <w:rFonts w:eastAsia="Calibri"/>
          <w:sz w:val="28"/>
          <w:szCs w:val="28"/>
          <w:lang w:val="nl-NL"/>
        </w:rPr>
      </w:pPr>
      <w:r w:rsidRPr="00C33D9B">
        <w:rPr>
          <w:rFonts w:eastAsia="Calibri"/>
          <w:sz w:val="28"/>
          <w:szCs w:val="28"/>
          <w:lang w:val="nl-NL"/>
        </w:rPr>
        <w:t>2. Kiến nghị đối với các quyết định, văn bản khác</w:t>
      </w:r>
    </w:p>
    <w:p w:rsidR="00EE50C9" w:rsidRDefault="004602D0"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z w:val="28"/>
          <w:szCs w:val="28"/>
          <w:lang w:val="nl-NL"/>
        </w:rPr>
        <w:t>Khi thực hiện kiểm sát các quyết định, văn bản khác của Tòa án, trường hợp</w:t>
      </w:r>
      <w:r w:rsidR="009072C6" w:rsidRPr="00C33D9B">
        <w:rPr>
          <w:rFonts w:eastAsia="Calibri"/>
          <w:spacing w:val="-2"/>
          <w:sz w:val="28"/>
          <w:szCs w:val="28"/>
          <w:lang w:val="nl-NL"/>
        </w:rPr>
        <w:t xml:space="preserve"> phát hiện vi phạm thì báo cáo</w:t>
      </w:r>
      <w:r w:rsidR="00E45882">
        <w:rPr>
          <w:rFonts w:eastAsia="Calibri"/>
          <w:spacing w:val="-2"/>
          <w:sz w:val="28"/>
          <w:szCs w:val="28"/>
          <w:lang w:val="nl-NL"/>
        </w:rPr>
        <w:t>,</w:t>
      </w:r>
      <w:r w:rsidR="009072C6" w:rsidRPr="00C33D9B">
        <w:rPr>
          <w:rFonts w:eastAsia="Calibri"/>
          <w:spacing w:val="-2"/>
          <w:sz w:val="28"/>
          <w:szCs w:val="28"/>
          <w:lang w:val="nl-NL"/>
        </w:rPr>
        <w:t xml:space="preserve"> đề xuất Lãnh đạo </w:t>
      </w:r>
      <w:r w:rsidR="00EE50C9">
        <w:rPr>
          <w:rFonts w:eastAsia="Calibri"/>
          <w:spacing w:val="-2"/>
          <w:sz w:val="28"/>
          <w:szCs w:val="28"/>
          <w:lang w:val="nl-NL"/>
        </w:rPr>
        <w:t>Viện kiểm sát</w:t>
      </w:r>
      <w:r w:rsidR="009072C6" w:rsidRPr="00C33D9B">
        <w:rPr>
          <w:rFonts w:eastAsia="Calibri"/>
          <w:spacing w:val="-2"/>
          <w:sz w:val="28"/>
          <w:szCs w:val="28"/>
          <w:lang w:val="nl-NL"/>
        </w:rPr>
        <w:t xml:space="preserve"> cấp mình thực hiện quyền kiến nghị đối với Chánh án </w:t>
      </w:r>
      <w:r w:rsidR="00EE50C9">
        <w:rPr>
          <w:sz w:val="28"/>
          <w:szCs w:val="28"/>
          <w:lang w:val="pt-BR"/>
        </w:rPr>
        <w:t>Tòa án nhân dân</w:t>
      </w:r>
      <w:r w:rsidR="009072C6" w:rsidRPr="00C33D9B">
        <w:rPr>
          <w:rFonts w:eastAsia="Calibri"/>
          <w:spacing w:val="-2"/>
          <w:sz w:val="28"/>
          <w:szCs w:val="28"/>
          <w:lang w:val="nl-NL"/>
        </w:rPr>
        <w:t xml:space="preserve"> đã ban hành văn bản, quyết định</w:t>
      </w:r>
      <w:r w:rsidRPr="00C33D9B">
        <w:rPr>
          <w:rFonts w:eastAsia="Calibri"/>
          <w:spacing w:val="-2"/>
          <w:sz w:val="28"/>
          <w:szCs w:val="28"/>
          <w:lang w:val="nl-NL"/>
        </w:rPr>
        <w:t xml:space="preserve"> theo kiến nghị riêng hoặc tập hợp vi phạm</w:t>
      </w:r>
      <w:r w:rsidR="00E45882">
        <w:rPr>
          <w:rFonts w:eastAsia="Calibri"/>
          <w:spacing w:val="-2"/>
          <w:sz w:val="28"/>
          <w:szCs w:val="28"/>
          <w:lang w:val="nl-NL"/>
        </w:rPr>
        <w:t xml:space="preserve"> báo cáo lãnh đạo Viện kiểm sát cấp mình</w:t>
      </w:r>
      <w:r w:rsidRPr="00C33D9B">
        <w:rPr>
          <w:rFonts w:eastAsia="Calibri"/>
          <w:spacing w:val="-2"/>
          <w:sz w:val="28"/>
          <w:szCs w:val="28"/>
          <w:lang w:val="nl-NL"/>
        </w:rPr>
        <w:t xml:space="preserve"> để thực hiện quyền kiến nghị chung theo quy định.</w:t>
      </w:r>
      <w:r w:rsidR="00EE50C9">
        <w:rPr>
          <w:rFonts w:eastAsia="Calibri"/>
          <w:spacing w:val="-2"/>
          <w:sz w:val="28"/>
          <w:szCs w:val="28"/>
          <w:lang w:val="nl-NL"/>
        </w:rPr>
        <w:t xml:space="preserve"> </w:t>
      </w:r>
    </w:p>
    <w:p w:rsidR="00EE50C9" w:rsidRPr="00C33D9B" w:rsidRDefault="00EE50C9" w:rsidP="00EE50C9">
      <w:pPr>
        <w:widowControl w:val="0"/>
        <w:tabs>
          <w:tab w:val="left" w:pos="567"/>
          <w:tab w:val="left" w:pos="8910"/>
        </w:tabs>
        <w:spacing w:before="120" w:after="120" w:line="380" w:lineRule="exact"/>
        <w:ind w:firstLine="720"/>
        <w:jc w:val="both"/>
        <w:rPr>
          <w:rFonts w:eastAsia="Calibri"/>
          <w:sz w:val="28"/>
          <w:szCs w:val="28"/>
          <w:lang w:val="nl-NL"/>
        </w:rPr>
      </w:pPr>
      <w:r>
        <w:rPr>
          <w:rFonts w:eastAsia="Calibri"/>
          <w:sz w:val="28"/>
          <w:szCs w:val="28"/>
          <w:lang w:val="nl-NL"/>
        </w:rPr>
        <w:t>Quy trình xây dựng, ban hành kiến nghị thực hiện như khoản 1 Điều này.</w:t>
      </w:r>
    </w:p>
    <w:p w:rsidR="009072C6" w:rsidRPr="00C33D9B" w:rsidRDefault="009072C6"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3. Kiến nghị theo thủ tục đặc biệt</w:t>
      </w:r>
    </w:p>
    <w:p w:rsidR="009072C6" w:rsidRPr="00C33D9B" w:rsidRDefault="009072C6"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a) Khi nhận được đơn đề nghị, kiến nghị của người tham gia thủ tục phá sản hoặc báo cáo của </w:t>
      </w:r>
      <w:r w:rsidR="00EE50C9">
        <w:rPr>
          <w:rFonts w:eastAsia="Calibri"/>
          <w:spacing w:val="-2"/>
          <w:sz w:val="28"/>
          <w:szCs w:val="28"/>
          <w:lang w:val="nl-NL"/>
        </w:rPr>
        <w:t>Viện kiểm sát</w:t>
      </w:r>
      <w:r w:rsidRPr="00C33D9B">
        <w:rPr>
          <w:rFonts w:eastAsia="Calibri"/>
          <w:spacing w:val="-2"/>
          <w:sz w:val="28"/>
          <w:szCs w:val="28"/>
          <w:lang w:val="nl-NL"/>
        </w:rPr>
        <w:t xml:space="preserve"> cấp dưới đề nghị Viện trưởng </w:t>
      </w:r>
      <w:r w:rsidR="00EE50C9">
        <w:rPr>
          <w:rFonts w:eastAsia="Calibri"/>
          <w:spacing w:val="-2"/>
          <w:sz w:val="28"/>
          <w:szCs w:val="28"/>
          <w:lang w:val="nl-NL"/>
        </w:rPr>
        <w:t>Viện kiểm sát nhân dân</w:t>
      </w:r>
      <w:r w:rsidRPr="00C33D9B">
        <w:rPr>
          <w:rFonts w:eastAsia="Calibri"/>
          <w:spacing w:val="-2"/>
          <w:sz w:val="28"/>
          <w:szCs w:val="28"/>
          <w:lang w:val="nl-NL"/>
        </w:rPr>
        <w:t xml:space="preserve"> tối cao xem xét</w:t>
      </w:r>
      <w:r w:rsidR="00E45882">
        <w:rPr>
          <w:rFonts w:eastAsia="Calibri"/>
          <w:spacing w:val="-2"/>
          <w:sz w:val="28"/>
          <w:szCs w:val="28"/>
          <w:lang w:val="nl-NL"/>
        </w:rPr>
        <w:t>,</w:t>
      </w:r>
      <w:r w:rsidR="00EE50C9">
        <w:rPr>
          <w:rFonts w:eastAsia="Calibri"/>
          <w:spacing w:val="-2"/>
          <w:sz w:val="28"/>
          <w:szCs w:val="28"/>
          <w:lang w:val="nl-NL"/>
        </w:rPr>
        <w:t xml:space="preserve"> kiến nghị </w:t>
      </w:r>
      <w:r w:rsidRPr="00C33D9B">
        <w:rPr>
          <w:rFonts w:eastAsia="Calibri"/>
          <w:spacing w:val="-2"/>
          <w:sz w:val="28"/>
          <w:szCs w:val="28"/>
          <w:lang w:val="nl-NL"/>
        </w:rPr>
        <w:t xml:space="preserve">quyết định giải quyết đơn đề nghị, kháng nghị quyết định tuyên bố doanh nghiệp, hợp tác xã phá sản theo thủ tục đặc biệt quy định tại Điều 113 Luật Phá sản, công chức tại </w:t>
      </w:r>
      <w:r w:rsidR="00EE50C9">
        <w:rPr>
          <w:rFonts w:eastAsia="Calibri"/>
          <w:spacing w:val="-2"/>
          <w:sz w:val="28"/>
          <w:szCs w:val="28"/>
          <w:lang w:val="nl-NL"/>
        </w:rPr>
        <w:t xml:space="preserve">Viện kiểm sát nhân dân </w:t>
      </w:r>
      <w:r w:rsidRPr="00C33D9B">
        <w:rPr>
          <w:rFonts w:eastAsia="Calibri"/>
          <w:spacing w:val="-2"/>
          <w:sz w:val="28"/>
          <w:szCs w:val="28"/>
          <w:lang w:val="nl-NL"/>
        </w:rPr>
        <w:t xml:space="preserve">tối cao tiến hành xem xét và xử lý, trường hợp phát hiện quyết định có vi phạm nghiêm trọng về pháp luật phá sản hoặc phát hiện có tình tiết mới có thể làm thay đổi cơ bản nội dung quyết định tuyên bố doanh nghiệp, hợp tác xã phá sản mà </w:t>
      </w:r>
      <w:r w:rsidR="00EE50C9">
        <w:rPr>
          <w:sz w:val="28"/>
          <w:szCs w:val="28"/>
          <w:lang w:val="pt-BR"/>
        </w:rPr>
        <w:t>Tòa án nhân dân</w:t>
      </w:r>
      <w:r w:rsidRPr="00C33D9B">
        <w:rPr>
          <w:rFonts w:eastAsia="Calibri"/>
          <w:spacing w:val="-2"/>
          <w:sz w:val="28"/>
          <w:szCs w:val="28"/>
          <w:lang w:val="nl-NL"/>
        </w:rPr>
        <w:t xml:space="preserve">, người tham gia thủ tục phá sản không thể biết được khi </w:t>
      </w:r>
      <w:r w:rsidR="00EE50C9">
        <w:rPr>
          <w:sz w:val="28"/>
          <w:szCs w:val="28"/>
          <w:lang w:val="pt-BR"/>
        </w:rPr>
        <w:t>Tòa án nhân dân</w:t>
      </w:r>
      <w:r w:rsidRPr="00C33D9B">
        <w:rPr>
          <w:rFonts w:eastAsia="Calibri"/>
          <w:spacing w:val="-2"/>
          <w:sz w:val="28"/>
          <w:szCs w:val="28"/>
          <w:lang w:val="nl-NL"/>
        </w:rPr>
        <w:t xml:space="preserve"> ra quyết định thì báo cáo lãnh đạo Vụ </w:t>
      </w:r>
      <w:r w:rsidR="00444E17">
        <w:rPr>
          <w:rFonts w:eastAsia="Calibri"/>
          <w:spacing w:val="-2"/>
          <w:sz w:val="28"/>
          <w:szCs w:val="28"/>
          <w:lang w:val="nl-NL"/>
        </w:rPr>
        <w:t xml:space="preserve">để </w:t>
      </w:r>
      <w:r w:rsidRPr="00C33D9B">
        <w:rPr>
          <w:rFonts w:eastAsia="Calibri"/>
          <w:spacing w:val="-2"/>
          <w:sz w:val="28"/>
          <w:szCs w:val="28"/>
          <w:lang w:val="nl-NL"/>
        </w:rPr>
        <w:t xml:space="preserve">báo cáo </w:t>
      </w:r>
      <w:r w:rsidR="00DD44CD">
        <w:rPr>
          <w:rFonts w:eastAsia="Calibri"/>
          <w:spacing w:val="-2"/>
          <w:sz w:val="28"/>
          <w:szCs w:val="28"/>
          <w:lang w:val="nl-NL"/>
        </w:rPr>
        <w:t xml:space="preserve">đề xuất Viện trưởng </w:t>
      </w:r>
      <w:r w:rsidR="00EE50C9">
        <w:rPr>
          <w:rFonts w:eastAsia="Calibri"/>
          <w:spacing w:val="-2"/>
          <w:sz w:val="28"/>
          <w:szCs w:val="28"/>
          <w:lang w:val="nl-NL"/>
        </w:rPr>
        <w:t>Viện kiểm sát nhân dân</w:t>
      </w:r>
      <w:r w:rsidR="00DD44CD">
        <w:rPr>
          <w:rFonts w:eastAsia="Calibri"/>
          <w:spacing w:val="-2"/>
          <w:sz w:val="28"/>
          <w:szCs w:val="28"/>
          <w:lang w:val="nl-NL"/>
        </w:rPr>
        <w:t xml:space="preserve"> tối cao</w:t>
      </w:r>
      <w:r w:rsidRPr="00C33D9B">
        <w:rPr>
          <w:rFonts w:eastAsia="Calibri"/>
          <w:spacing w:val="-2"/>
          <w:sz w:val="28"/>
          <w:szCs w:val="28"/>
          <w:lang w:val="nl-NL"/>
        </w:rPr>
        <w:t xml:space="preserve"> thực hiện quyền kiến nghị theo thủ tục đặc biệ</w:t>
      </w:r>
      <w:r w:rsidR="007206E1">
        <w:rPr>
          <w:rFonts w:eastAsia="Calibri"/>
          <w:spacing w:val="-2"/>
          <w:sz w:val="28"/>
          <w:szCs w:val="28"/>
          <w:lang w:val="nl-NL"/>
        </w:rPr>
        <w:t>t.</w:t>
      </w:r>
    </w:p>
    <w:p w:rsidR="009072C6" w:rsidRPr="00C33D9B" w:rsidRDefault="009072C6"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 xml:space="preserve">b) Xây dựng </w:t>
      </w:r>
      <w:r w:rsidR="009D25A3" w:rsidRPr="00C33D9B">
        <w:rPr>
          <w:rFonts w:eastAsia="Calibri"/>
          <w:spacing w:val="-2"/>
          <w:sz w:val="28"/>
          <w:szCs w:val="28"/>
          <w:lang w:val="nl-NL"/>
        </w:rPr>
        <w:t>báo cáo</w:t>
      </w:r>
      <w:r w:rsidR="00FC7DD5">
        <w:rPr>
          <w:rFonts w:eastAsia="Calibri"/>
          <w:spacing w:val="-2"/>
          <w:sz w:val="28"/>
          <w:szCs w:val="28"/>
          <w:lang w:val="nl-NL"/>
        </w:rPr>
        <w:t>,</w:t>
      </w:r>
      <w:r w:rsidR="009D25A3" w:rsidRPr="00C33D9B">
        <w:rPr>
          <w:rFonts w:eastAsia="Calibri"/>
          <w:spacing w:val="-2"/>
          <w:sz w:val="28"/>
          <w:szCs w:val="28"/>
          <w:lang w:val="nl-NL"/>
        </w:rPr>
        <w:t xml:space="preserve"> đề xuất </w:t>
      </w:r>
      <w:r w:rsidRPr="00C33D9B">
        <w:rPr>
          <w:rFonts w:eastAsia="Calibri"/>
          <w:spacing w:val="-2"/>
          <w:sz w:val="28"/>
          <w:szCs w:val="28"/>
          <w:lang w:val="nl-NL"/>
        </w:rPr>
        <w:t xml:space="preserve">lãnh đạo Vụ, báo cáo Viện trưởng </w:t>
      </w:r>
      <w:r w:rsidR="007370B7">
        <w:rPr>
          <w:rFonts w:eastAsia="Calibri"/>
          <w:spacing w:val="-2"/>
          <w:sz w:val="28"/>
          <w:szCs w:val="28"/>
          <w:lang w:val="nl-NL"/>
        </w:rPr>
        <w:t xml:space="preserve">Viện kiểm sát nhân dân </w:t>
      </w:r>
      <w:r w:rsidRPr="00C33D9B">
        <w:rPr>
          <w:rFonts w:eastAsia="Calibri"/>
          <w:spacing w:val="-2"/>
          <w:sz w:val="28"/>
          <w:szCs w:val="28"/>
          <w:lang w:val="nl-NL"/>
        </w:rPr>
        <w:t>tối cao quyết định việc kiến nghị theo thủ tục đặc biệ</w:t>
      </w:r>
      <w:r w:rsidR="007206E1">
        <w:rPr>
          <w:rFonts w:eastAsia="Calibri"/>
          <w:spacing w:val="-2"/>
          <w:sz w:val="28"/>
          <w:szCs w:val="28"/>
          <w:lang w:val="nl-NL"/>
        </w:rPr>
        <w:t>t.</w:t>
      </w:r>
    </w:p>
    <w:p w:rsidR="008522BD" w:rsidRDefault="009072C6" w:rsidP="009072C6">
      <w:pPr>
        <w:widowControl w:val="0"/>
        <w:tabs>
          <w:tab w:val="left" w:pos="567"/>
          <w:tab w:val="left" w:pos="8910"/>
        </w:tabs>
        <w:spacing w:before="120" w:after="120" w:line="380" w:lineRule="exact"/>
        <w:ind w:firstLine="720"/>
        <w:jc w:val="both"/>
        <w:rPr>
          <w:rFonts w:eastAsia="Calibri"/>
          <w:iCs/>
          <w:sz w:val="28"/>
          <w:szCs w:val="28"/>
        </w:rPr>
      </w:pPr>
      <w:r w:rsidRPr="00C33D9B">
        <w:rPr>
          <w:rFonts w:eastAsia="Calibri"/>
          <w:spacing w:val="-2"/>
          <w:sz w:val="28"/>
          <w:szCs w:val="28"/>
          <w:lang w:val="nl-NL"/>
        </w:rPr>
        <w:t xml:space="preserve">c) Sau khi Viện trưởng </w:t>
      </w:r>
      <w:r w:rsidR="008522BD">
        <w:rPr>
          <w:rFonts w:eastAsia="Calibri"/>
          <w:spacing w:val="-2"/>
          <w:sz w:val="28"/>
          <w:szCs w:val="28"/>
          <w:lang w:val="nl-NL"/>
        </w:rPr>
        <w:t>Viện kiểm sát nhân dân</w:t>
      </w:r>
      <w:r w:rsidRPr="00C33D9B">
        <w:rPr>
          <w:rFonts w:eastAsia="Calibri"/>
          <w:spacing w:val="-2"/>
          <w:sz w:val="28"/>
          <w:szCs w:val="28"/>
          <w:lang w:val="nl-NL"/>
        </w:rPr>
        <w:t xml:space="preserve"> tối cao quyết định kiến nghị, công chức xây dựng văn bản kiến nghị trình Viện trưởng </w:t>
      </w:r>
      <w:r w:rsidR="008522BD">
        <w:rPr>
          <w:rFonts w:eastAsia="Calibri"/>
          <w:spacing w:val="-2"/>
          <w:sz w:val="28"/>
          <w:szCs w:val="28"/>
          <w:lang w:val="nl-NL"/>
        </w:rPr>
        <w:t>Viện kiểm sát nhân dân</w:t>
      </w:r>
      <w:r w:rsidRPr="00C33D9B">
        <w:rPr>
          <w:rFonts w:eastAsia="Calibri"/>
          <w:spacing w:val="-2"/>
          <w:sz w:val="28"/>
          <w:szCs w:val="28"/>
          <w:lang w:val="nl-NL"/>
        </w:rPr>
        <w:t xml:space="preserve"> tối cao ký </w:t>
      </w:r>
      <w:r w:rsidR="008522BD">
        <w:rPr>
          <w:rFonts w:eastAsia="Calibri"/>
          <w:spacing w:val="-2"/>
          <w:sz w:val="28"/>
          <w:szCs w:val="28"/>
          <w:lang w:val="nl-NL"/>
        </w:rPr>
        <w:t>ban hành, đồng thời c</w:t>
      </w:r>
      <w:r w:rsidRPr="00C33D9B">
        <w:rPr>
          <w:rFonts w:eastAsia="Calibri"/>
          <w:spacing w:val="-2"/>
          <w:sz w:val="28"/>
          <w:szCs w:val="28"/>
          <w:lang w:val="nl-NL"/>
        </w:rPr>
        <w:t>ông chức</w:t>
      </w:r>
      <w:r w:rsidRPr="00C33D9B">
        <w:rPr>
          <w:rFonts w:eastAsia="Calibri"/>
          <w:sz w:val="28"/>
          <w:szCs w:val="28"/>
        </w:rPr>
        <w:t xml:space="preserve"> theo dõi việc </w:t>
      </w:r>
      <w:r w:rsidRPr="00C33D9B">
        <w:rPr>
          <w:rFonts w:eastAsia="Calibri"/>
          <w:iCs/>
          <w:sz w:val="28"/>
          <w:szCs w:val="28"/>
        </w:rPr>
        <w:t xml:space="preserve">giải quyết kiến nghị của </w:t>
      </w:r>
      <w:r w:rsidR="008522BD">
        <w:rPr>
          <w:sz w:val="28"/>
          <w:szCs w:val="28"/>
          <w:lang w:val="pt-BR"/>
        </w:rPr>
        <w:t>Tòa án nhân dân</w:t>
      </w:r>
      <w:r w:rsidRPr="00C33D9B">
        <w:rPr>
          <w:rFonts w:eastAsia="Calibri"/>
          <w:iCs/>
          <w:sz w:val="28"/>
          <w:szCs w:val="28"/>
        </w:rPr>
        <w:t xml:space="preserve"> tối cao</w:t>
      </w:r>
      <w:r w:rsidR="008522BD">
        <w:rPr>
          <w:rFonts w:eastAsia="Calibri"/>
          <w:iCs/>
          <w:sz w:val="28"/>
          <w:szCs w:val="28"/>
        </w:rPr>
        <w:t>.</w:t>
      </w:r>
    </w:p>
    <w:p w:rsidR="009072C6" w:rsidRPr="00C33D9B" w:rsidRDefault="009072C6"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C33D9B">
        <w:rPr>
          <w:rFonts w:eastAsia="Calibri"/>
          <w:spacing w:val="-2"/>
          <w:sz w:val="28"/>
          <w:szCs w:val="28"/>
          <w:lang w:val="nl-NL"/>
        </w:rPr>
        <w:t>4. Cách thức viết bản kiến nghị</w:t>
      </w:r>
    </w:p>
    <w:p w:rsidR="009072C6" w:rsidRPr="004E07CD" w:rsidRDefault="00FC7DD5"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sidRPr="004E07CD">
        <w:rPr>
          <w:rFonts w:eastAsia="Calibri"/>
          <w:spacing w:val="-2"/>
          <w:sz w:val="28"/>
          <w:szCs w:val="28"/>
          <w:lang w:val="nl-NL"/>
        </w:rPr>
        <w:t xml:space="preserve">a) </w:t>
      </w:r>
      <w:r w:rsidR="009072C6" w:rsidRPr="004E07CD">
        <w:rPr>
          <w:rFonts w:eastAsia="Calibri"/>
          <w:spacing w:val="-2"/>
          <w:sz w:val="28"/>
          <w:szCs w:val="28"/>
          <w:lang w:val="nl-NL"/>
        </w:rPr>
        <w:t>Đối với từng loại quyết định</w:t>
      </w:r>
      <w:r w:rsidR="00DD44CD" w:rsidRPr="004E07CD">
        <w:rPr>
          <w:rFonts w:eastAsia="Calibri"/>
          <w:spacing w:val="-2"/>
          <w:sz w:val="28"/>
          <w:szCs w:val="28"/>
          <w:lang w:val="nl-NL"/>
        </w:rPr>
        <w:t>,</w:t>
      </w:r>
      <w:r w:rsidR="009072C6" w:rsidRPr="004E07CD">
        <w:rPr>
          <w:rFonts w:eastAsia="Calibri"/>
          <w:spacing w:val="-2"/>
          <w:sz w:val="28"/>
          <w:szCs w:val="28"/>
          <w:lang w:val="nl-NL"/>
        </w:rPr>
        <w:t xml:space="preserve"> văn bản</w:t>
      </w:r>
      <w:r w:rsidR="00DD44CD" w:rsidRPr="004E07CD">
        <w:rPr>
          <w:rFonts w:eastAsia="Calibri"/>
          <w:spacing w:val="-2"/>
          <w:sz w:val="28"/>
          <w:szCs w:val="28"/>
          <w:lang w:val="nl-NL"/>
        </w:rPr>
        <w:t xml:space="preserve"> khác về giải quyết phá sản có vi phạm của Tòa án</w:t>
      </w:r>
      <w:r w:rsidR="009072C6" w:rsidRPr="004E07CD">
        <w:rPr>
          <w:rFonts w:eastAsia="Calibri"/>
          <w:spacing w:val="-2"/>
          <w:sz w:val="28"/>
          <w:szCs w:val="28"/>
          <w:lang w:val="nl-NL"/>
        </w:rPr>
        <w:t>, công chức khi xây dựng văn bản kiến nghị cần nêu tóm tắt nội dung của quyết định</w:t>
      </w:r>
      <w:r w:rsidR="00DD44CD" w:rsidRPr="004E07CD">
        <w:rPr>
          <w:rFonts w:eastAsia="Calibri"/>
          <w:spacing w:val="-2"/>
          <w:sz w:val="28"/>
          <w:szCs w:val="28"/>
          <w:lang w:val="nl-NL"/>
        </w:rPr>
        <w:t>, văn bản</w:t>
      </w:r>
      <w:r w:rsidR="009072C6" w:rsidRPr="004E07CD">
        <w:rPr>
          <w:rFonts w:eastAsia="Calibri"/>
          <w:spacing w:val="-2"/>
          <w:sz w:val="28"/>
          <w:szCs w:val="28"/>
          <w:lang w:val="nl-NL"/>
        </w:rPr>
        <w:t>; nhận định đánh giá phải nêu được rõ lý do</w:t>
      </w:r>
      <w:r w:rsidR="00DD44CD" w:rsidRPr="004E07CD">
        <w:rPr>
          <w:rFonts w:eastAsia="Calibri"/>
          <w:spacing w:val="-2"/>
          <w:sz w:val="28"/>
          <w:szCs w:val="28"/>
          <w:lang w:val="nl-NL"/>
        </w:rPr>
        <w:t>,</w:t>
      </w:r>
      <w:r w:rsidR="009072C6" w:rsidRPr="004E07CD">
        <w:rPr>
          <w:rFonts w:eastAsia="Calibri"/>
          <w:spacing w:val="-2"/>
          <w:sz w:val="28"/>
          <w:szCs w:val="28"/>
          <w:lang w:val="nl-NL"/>
        </w:rPr>
        <w:t xml:space="preserve"> căn cứ cả về tố tụng và nội dung. Nêu rõ từng dạng vi phạm qua công tác kiểm sát đã phát hiện được, trích dẫn điều luật bị vi phạ</w:t>
      </w:r>
      <w:r w:rsidR="00DD44CD" w:rsidRPr="004E07CD">
        <w:rPr>
          <w:rFonts w:eastAsia="Calibri"/>
          <w:spacing w:val="-2"/>
          <w:sz w:val="28"/>
          <w:szCs w:val="28"/>
          <w:lang w:val="nl-NL"/>
        </w:rPr>
        <w:t>m để</w:t>
      </w:r>
      <w:r w:rsidR="009072C6" w:rsidRPr="004E07CD">
        <w:rPr>
          <w:rFonts w:eastAsia="Calibri"/>
          <w:spacing w:val="-2"/>
          <w:sz w:val="28"/>
          <w:szCs w:val="28"/>
          <w:lang w:val="nl-NL"/>
        </w:rPr>
        <w:t xml:space="preserve"> kiến nghị Tòa án khắc phục vi phạ</w:t>
      </w:r>
      <w:r w:rsidR="007206E1" w:rsidRPr="004E07CD">
        <w:rPr>
          <w:rFonts w:eastAsia="Calibri"/>
          <w:spacing w:val="-2"/>
          <w:sz w:val="28"/>
          <w:szCs w:val="28"/>
          <w:lang w:val="nl-NL"/>
        </w:rPr>
        <w:t>m.</w:t>
      </w:r>
    </w:p>
    <w:p w:rsidR="009072C6" w:rsidRPr="00C33D9B" w:rsidRDefault="00FC7DD5" w:rsidP="009072C6">
      <w:pPr>
        <w:widowControl w:val="0"/>
        <w:tabs>
          <w:tab w:val="left" w:pos="567"/>
          <w:tab w:val="left" w:pos="8910"/>
        </w:tabs>
        <w:spacing w:before="120" w:after="120" w:line="380" w:lineRule="exact"/>
        <w:ind w:firstLine="720"/>
        <w:jc w:val="both"/>
        <w:rPr>
          <w:rFonts w:eastAsia="Calibri"/>
          <w:spacing w:val="-2"/>
          <w:sz w:val="28"/>
          <w:szCs w:val="28"/>
          <w:lang w:val="nl-NL"/>
        </w:rPr>
      </w:pPr>
      <w:r>
        <w:rPr>
          <w:rFonts w:eastAsia="Calibri"/>
          <w:spacing w:val="-2"/>
          <w:sz w:val="28"/>
          <w:szCs w:val="28"/>
          <w:lang w:val="nl-NL"/>
        </w:rPr>
        <w:t xml:space="preserve">b) </w:t>
      </w:r>
      <w:r w:rsidR="008522BD">
        <w:rPr>
          <w:rFonts w:eastAsia="Calibri"/>
          <w:spacing w:val="-2"/>
          <w:sz w:val="28"/>
          <w:szCs w:val="28"/>
          <w:lang w:val="nl-NL"/>
        </w:rPr>
        <w:t>Đối với kiến nghị đề nghị Tòa án xem xét</w:t>
      </w:r>
      <w:r>
        <w:rPr>
          <w:rFonts w:eastAsia="Calibri"/>
          <w:spacing w:val="-2"/>
          <w:sz w:val="28"/>
          <w:szCs w:val="28"/>
          <w:lang w:val="nl-NL"/>
        </w:rPr>
        <w:t>,</w:t>
      </w:r>
      <w:r w:rsidR="008522BD">
        <w:rPr>
          <w:rFonts w:eastAsia="Calibri"/>
          <w:spacing w:val="-2"/>
          <w:sz w:val="28"/>
          <w:szCs w:val="28"/>
          <w:lang w:val="nl-NL"/>
        </w:rPr>
        <w:t xml:space="preserve"> quyết định giải quyết đề nghị, kháng nghị quyết định tuyên bố doanh nghiệp, hợp tác xã phá sản theo thủ tục đặc biệt thì trong nội dung kiến nghị phải nêu đề nghị về hướng giải quyết vụ việc theo điểm b khoản 3 Điều 113 Luật Phá sản</w:t>
      </w:r>
      <w:r>
        <w:rPr>
          <w:rFonts w:eastAsia="Calibri"/>
          <w:spacing w:val="-2"/>
          <w:sz w:val="28"/>
          <w:szCs w:val="28"/>
          <w:lang w:val="nl-NL"/>
        </w:rPr>
        <w:t>.</w:t>
      </w:r>
    </w:p>
    <w:p w:rsidR="009072C6" w:rsidRPr="00C33D9B" w:rsidRDefault="009072C6" w:rsidP="009072C6">
      <w:pPr>
        <w:widowControl w:val="0"/>
        <w:tabs>
          <w:tab w:val="left" w:pos="567"/>
          <w:tab w:val="left" w:pos="8910"/>
        </w:tabs>
        <w:spacing w:before="120" w:after="120" w:line="380" w:lineRule="exact"/>
        <w:ind w:firstLine="720"/>
        <w:jc w:val="both"/>
        <w:rPr>
          <w:b/>
          <w:sz w:val="28"/>
          <w:szCs w:val="28"/>
          <w:lang w:val="pt-BR"/>
        </w:rPr>
      </w:pPr>
      <w:r w:rsidRPr="00C33D9B">
        <w:rPr>
          <w:b/>
          <w:sz w:val="28"/>
          <w:szCs w:val="28"/>
          <w:lang w:val="pt-BR"/>
        </w:rPr>
        <w:t>Điều 2</w:t>
      </w:r>
      <w:r w:rsidR="007206E1">
        <w:rPr>
          <w:b/>
          <w:sz w:val="28"/>
          <w:szCs w:val="28"/>
          <w:lang w:val="pt-BR"/>
        </w:rPr>
        <w:t>6</w:t>
      </w:r>
      <w:r w:rsidRPr="00C33D9B">
        <w:rPr>
          <w:b/>
          <w:sz w:val="28"/>
          <w:szCs w:val="28"/>
          <w:lang w:val="pt-BR"/>
        </w:rPr>
        <w:t>. Quy trình</w:t>
      </w:r>
      <w:r w:rsidR="008522BD">
        <w:rPr>
          <w:b/>
          <w:sz w:val="28"/>
          <w:szCs w:val="28"/>
          <w:lang w:val="pt-BR"/>
        </w:rPr>
        <w:t xml:space="preserve"> xây dựng,</w:t>
      </w:r>
      <w:r w:rsidRPr="00C33D9B">
        <w:rPr>
          <w:b/>
          <w:sz w:val="28"/>
          <w:szCs w:val="28"/>
          <w:lang w:val="pt-BR"/>
        </w:rPr>
        <w:t xml:space="preserve"> ban hành kháng nghị</w:t>
      </w:r>
    </w:p>
    <w:p w:rsidR="00817B3F" w:rsidRDefault="00817B3F" w:rsidP="00817B3F">
      <w:pPr>
        <w:spacing w:before="120" w:after="120" w:line="380" w:lineRule="exact"/>
        <w:ind w:firstLine="720"/>
        <w:jc w:val="both"/>
        <w:rPr>
          <w:sz w:val="28"/>
          <w:szCs w:val="28"/>
          <w:lang w:val="pt-BR"/>
        </w:rPr>
      </w:pPr>
      <w:r>
        <w:rPr>
          <w:spacing w:val="6"/>
          <w:sz w:val="28"/>
          <w:szCs w:val="28"/>
          <w:lang w:val="pt-BR"/>
        </w:rPr>
        <w:t>1. Viện kiểm sát</w:t>
      </w:r>
      <w:r w:rsidRPr="00DD44CD">
        <w:rPr>
          <w:spacing w:val="6"/>
          <w:sz w:val="28"/>
          <w:szCs w:val="28"/>
          <w:lang w:val="pt-BR"/>
        </w:rPr>
        <w:t xml:space="preserve"> cùng cấp thực hiện quyền kháng nghị đối với quyết định mở hoặc không mở thủ tục phá sản trong thời hạn 07 ngày làm việc kể từ ngày nhận được quyết định theo khoản 1 Điều 44 Luật Phá sản</w:t>
      </w:r>
      <w:r>
        <w:rPr>
          <w:spacing w:val="6"/>
          <w:sz w:val="28"/>
          <w:szCs w:val="28"/>
          <w:lang w:val="pt-BR"/>
        </w:rPr>
        <w:t xml:space="preserve"> và thực hiện quyền kháng </w:t>
      </w:r>
      <w:r w:rsidR="00FC7DD5">
        <w:rPr>
          <w:spacing w:val="6"/>
          <w:sz w:val="28"/>
          <w:szCs w:val="28"/>
          <w:lang w:val="pt-BR"/>
        </w:rPr>
        <w:t xml:space="preserve">nghị </w:t>
      </w:r>
      <w:r>
        <w:rPr>
          <w:spacing w:val="6"/>
          <w:sz w:val="28"/>
          <w:szCs w:val="28"/>
          <w:lang w:val="pt-BR"/>
        </w:rPr>
        <w:t xml:space="preserve">đối với quyết định tuyên bố doanh nghiệp, hợp tác xã phá sản </w:t>
      </w:r>
      <w:r>
        <w:rPr>
          <w:sz w:val="28"/>
          <w:szCs w:val="28"/>
          <w:lang w:val="pt-BR"/>
        </w:rPr>
        <w:t xml:space="preserve">trong thời hạn 15 ngày làm việc kể từ ngày nhận được quyết định theo khoản 2 Điều 111 Luật Phá sản. </w:t>
      </w:r>
      <w:r w:rsidRPr="00DD44CD">
        <w:rPr>
          <w:spacing w:val="4"/>
          <w:sz w:val="28"/>
          <w:szCs w:val="28"/>
          <w:lang w:val="pt-BR"/>
        </w:rPr>
        <w:t xml:space="preserve">Trường hợp xét thấy cần phải nghiên cứu hồ sơ </w:t>
      </w:r>
      <w:r>
        <w:rPr>
          <w:spacing w:val="4"/>
          <w:sz w:val="28"/>
          <w:szCs w:val="28"/>
          <w:lang w:val="pt-BR"/>
        </w:rPr>
        <w:t xml:space="preserve">hoặc cần phải thu thập tài liệu, chứng cứ, </w:t>
      </w:r>
      <w:r>
        <w:rPr>
          <w:sz w:val="28"/>
          <w:szCs w:val="28"/>
          <w:lang w:val="pt-BR"/>
        </w:rPr>
        <w:t>công chức báo cáo lãnh đạo Viện kiểm sát:</w:t>
      </w:r>
    </w:p>
    <w:p w:rsidR="00817B3F" w:rsidRPr="0078687B" w:rsidRDefault="00817B3F" w:rsidP="00817B3F">
      <w:pPr>
        <w:spacing w:before="120" w:after="120" w:line="380" w:lineRule="exact"/>
        <w:ind w:firstLine="720"/>
        <w:jc w:val="both"/>
        <w:rPr>
          <w:sz w:val="28"/>
          <w:szCs w:val="28"/>
          <w:lang w:val="pt-BR"/>
        </w:rPr>
      </w:pPr>
      <w:r>
        <w:rPr>
          <w:spacing w:val="6"/>
          <w:sz w:val="28"/>
          <w:szCs w:val="28"/>
          <w:lang w:val="pt-BR"/>
        </w:rPr>
        <w:t xml:space="preserve">a) </w:t>
      </w:r>
      <w:r w:rsidRPr="0078687B">
        <w:rPr>
          <w:sz w:val="28"/>
          <w:szCs w:val="28"/>
          <w:lang w:val="pt-BR"/>
        </w:rPr>
        <w:t>Yêu cầu cơ quan, tổ chức, cá nhân cung cấp tài liệu, ch</w:t>
      </w:r>
      <w:r w:rsidR="00FC7DD5" w:rsidRPr="0078687B">
        <w:rPr>
          <w:sz w:val="28"/>
          <w:szCs w:val="28"/>
          <w:lang w:val="pt-BR"/>
        </w:rPr>
        <w:t>ứng cứ để làm căn cứ kháng nghị;</w:t>
      </w:r>
    </w:p>
    <w:p w:rsidR="00817B3F" w:rsidRPr="0078687B" w:rsidRDefault="00817B3F" w:rsidP="00817B3F">
      <w:pPr>
        <w:spacing w:before="120" w:after="120" w:line="380" w:lineRule="exact"/>
        <w:ind w:firstLine="720"/>
        <w:jc w:val="both"/>
        <w:rPr>
          <w:sz w:val="28"/>
          <w:szCs w:val="28"/>
          <w:lang w:val="pt-BR"/>
        </w:rPr>
      </w:pPr>
      <w:r w:rsidRPr="0078687B">
        <w:rPr>
          <w:sz w:val="28"/>
          <w:szCs w:val="28"/>
          <w:lang w:val="pt-BR"/>
        </w:rPr>
        <w:t>b) Phối hợp đề nghị Tòa án chuyển hồ sơ đề nghiên cứu</w:t>
      </w:r>
      <w:r w:rsidR="00FC7DD5" w:rsidRPr="0078687B">
        <w:rPr>
          <w:sz w:val="28"/>
          <w:szCs w:val="28"/>
          <w:lang w:val="pt-BR"/>
        </w:rPr>
        <w:t>.</w:t>
      </w:r>
    </w:p>
    <w:p w:rsidR="008522BD" w:rsidRDefault="00817B3F" w:rsidP="009072C6">
      <w:pPr>
        <w:spacing w:before="120" w:after="120" w:line="380" w:lineRule="exact"/>
        <w:ind w:firstLine="720"/>
        <w:jc w:val="both"/>
        <w:rPr>
          <w:sz w:val="28"/>
          <w:szCs w:val="28"/>
          <w:lang w:val="pt-BR"/>
        </w:rPr>
      </w:pPr>
      <w:r w:rsidRPr="00DD44CD">
        <w:rPr>
          <w:spacing w:val="6"/>
          <w:sz w:val="28"/>
          <w:szCs w:val="28"/>
          <w:lang w:val="pt-BR"/>
        </w:rPr>
        <w:t xml:space="preserve"> </w:t>
      </w:r>
      <w:r>
        <w:rPr>
          <w:spacing w:val="6"/>
          <w:sz w:val="28"/>
          <w:szCs w:val="28"/>
          <w:lang w:val="pt-BR"/>
        </w:rPr>
        <w:t>2</w:t>
      </w:r>
      <w:r w:rsidR="009072C6" w:rsidRPr="00C33D9B">
        <w:rPr>
          <w:sz w:val="28"/>
          <w:szCs w:val="28"/>
          <w:lang w:val="pt-BR"/>
        </w:rPr>
        <w:t xml:space="preserve">. </w:t>
      </w:r>
      <w:r w:rsidR="008522BD">
        <w:rPr>
          <w:sz w:val="28"/>
          <w:szCs w:val="28"/>
          <w:lang w:val="pt-BR"/>
        </w:rPr>
        <w:t>Q</w:t>
      </w:r>
      <w:r w:rsidR="009072C6" w:rsidRPr="00C33D9B">
        <w:rPr>
          <w:sz w:val="28"/>
          <w:szCs w:val="28"/>
          <w:lang w:val="pt-BR"/>
        </w:rPr>
        <w:t xml:space="preserve">uyết định kháng nghị được </w:t>
      </w:r>
      <w:r w:rsidR="008522BD">
        <w:rPr>
          <w:sz w:val="28"/>
          <w:szCs w:val="28"/>
          <w:lang w:val="pt-BR"/>
        </w:rPr>
        <w:t>xây dựng</w:t>
      </w:r>
      <w:r w:rsidR="009072C6" w:rsidRPr="00C33D9B">
        <w:rPr>
          <w:sz w:val="28"/>
          <w:szCs w:val="28"/>
          <w:lang w:val="pt-BR"/>
        </w:rPr>
        <w:t xml:space="preserve"> theo mẫu </w:t>
      </w:r>
      <w:r w:rsidR="008522BD">
        <w:rPr>
          <w:sz w:val="28"/>
          <w:szCs w:val="28"/>
          <w:lang w:val="pt-BR"/>
        </w:rPr>
        <w:t xml:space="preserve">do </w:t>
      </w:r>
      <w:r w:rsidR="00FC7DD5">
        <w:rPr>
          <w:sz w:val="28"/>
          <w:szCs w:val="28"/>
          <w:lang w:val="pt-BR"/>
        </w:rPr>
        <w:t xml:space="preserve">Viện trưởng </w:t>
      </w:r>
      <w:r w:rsidR="008522BD">
        <w:rPr>
          <w:sz w:val="28"/>
          <w:szCs w:val="28"/>
          <w:lang w:val="pt-BR"/>
        </w:rPr>
        <w:t xml:space="preserve">Viện kiểm sát nhân dân tối cao ban hành. </w:t>
      </w:r>
    </w:p>
    <w:p w:rsidR="009072C6" w:rsidRPr="00C33D9B" w:rsidRDefault="009B56EB" w:rsidP="009072C6">
      <w:pPr>
        <w:spacing w:before="120" w:after="120" w:line="380" w:lineRule="exact"/>
        <w:ind w:firstLine="720"/>
        <w:jc w:val="both"/>
        <w:rPr>
          <w:sz w:val="28"/>
          <w:szCs w:val="28"/>
          <w:lang w:val="pt-BR"/>
        </w:rPr>
      </w:pPr>
      <w:r>
        <w:rPr>
          <w:sz w:val="28"/>
          <w:szCs w:val="28"/>
          <w:lang w:val="pt-BR"/>
        </w:rPr>
        <w:t>a) Phần mở đầu</w:t>
      </w:r>
      <w:r w:rsidR="009072C6" w:rsidRPr="00C33D9B">
        <w:rPr>
          <w:sz w:val="28"/>
          <w:szCs w:val="28"/>
          <w:lang w:val="pt-BR"/>
        </w:rPr>
        <w:t xml:space="preserve"> gồm </w:t>
      </w:r>
      <w:r w:rsidR="00FC7DD5">
        <w:rPr>
          <w:sz w:val="28"/>
          <w:szCs w:val="28"/>
          <w:lang w:val="pt-BR"/>
        </w:rPr>
        <w:t xml:space="preserve">các </w:t>
      </w:r>
      <w:r w:rsidR="009072C6" w:rsidRPr="00C33D9B">
        <w:rPr>
          <w:sz w:val="28"/>
          <w:szCs w:val="28"/>
          <w:lang w:val="pt-BR"/>
        </w:rPr>
        <w:t xml:space="preserve">thông tin cần có như: Tên </w:t>
      </w:r>
      <w:r w:rsidR="008522BD">
        <w:rPr>
          <w:sz w:val="28"/>
          <w:szCs w:val="28"/>
          <w:lang w:val="pt-BR"/>
        </w:rPr>
        <w:t>Viện kiểm sát</w:t>
      </w:r>
      <w:r>
        <w:rPr>
          <w:sz w:val="28"/>
          <w:szCs w:val="28"/>
          <w:lang w:val="pt-BR"/>
        </w:rPr>
        <w:t xml:space="preserve"> kháng nghị; </w:t>
      </w:r>
      <w:r w:rsidRPr="00C33D9B">
        <w:rPr>
          <w:sz w:val="28"/>
          <w:szCs w:val="28"/>
          <w:lang w:val="pt-BR"/>
        </w:rPr>
        <w:t>số hiệu</w:t>
      </w:r>
      <w:r>
        <w:rPr>
          <w:sz w:val="28"/>
          <w:szCs w:val="28"/>
          <w:lang w:val="pt-BR"/>
        </w:rPr>
        <w:t>,</w:t>
      </w:r>
      <w:r w:rsidRPr="00C33D9B">
        <w:rPr>
          <w:sz w:val="28"/>
          <w:szCs w:val="28"/>
          <w:lang w:val="pt-BR"/>
        </w:rPr>
        <w:t xml:space="preserve"> ngày, tháng năm ban hành </w:t>
      </w:r>
      <w:r>
        <w:rPr>
          <w:sz w:val="28"/>
          <w:szCs w:val="28"/>
          <w:lang w:val="pt-BR"/>
        </w:rPr>
        <w:t>quyết định kháng nghị</w:t>
      </w:r>
      <w:r w:rsidRPr="00C33D9B">
        <w:rPr>
          <w:sz w:val="28"/>
          <w:szCs w:val="28"/>
          <w:lang w:val="pt-BR"/>
        </w:rPr>
        <w:t>;</w:t>
      </w:r>
      <w:r>
        <w:rPr>
          <w:sz w:val="28"/>
          <w:szCs w:val="28"/>
          <w:lang w:val="pt-BR"/>
        </w:rPr>
        <w:t xml:space="preserve"> số ngày, tháng năm của </w:t>
      </w:r>
      <w:r w:rsidR="009072C6" w:rsidRPr="00C33D9B">
        <w:rPr>
          <w:sz w:val="28"/>
          <w:szCs w:val="28"/>
          <w:lang w:val="pt-BR"/>
        </w:rPr>
        <w:t>quyết định</w:t>
      </w:r>
      <w:r>
        <w:rPr>
          <w:sz w:val="28"/>
          <w:szCs w:val="28"/>
          <w:lang w:val="pt-BR"/>
        </w:rPr>
        <w:t xml:space="preserve"> bị kháng nghị</w:t>
      </w:r>
      <w:r w:rsidR="009072C6" w:rsidRPr="00C33D9B">
        <w:rPr>
          <w:sz w:val="28"/>
          <w:szCs w:val="28"/>
          <w:lang w:val="pt-BR"/>
        </w:rPr>
        <w:t xml:space="preserve"> (quyết định mở hoặc không mở thủ tục phá sản hoặc quyết định tuyên bố doanh nghiệp, hợp tác xã phá sản) của Tòa án </w:t>
      </w:r>
      <w:r>
        <w:rPr>
          <w:sz w:val="28"/>
          <w:szCs w:val="28"/>
          <w:lang w:val="pt-BR"/>
        </w:rPr>
        <w:t xml:space="preserve">nhân dân ban hành quyết định </w:t>
      </w:r>
      <w:r w:rsidR="009072C6" w:rsidRPr="00C33D9B">
        <w:rPr>
          <w:sz w:val="28"/>
          <w:szCs w:val="28"/>
          <w:lang w:val="pt-BR"/>
        </w:rPr>
        <w:t>giải quyết</w:t>
      </w:r>
      <w:r>
        <w:rPr>
          <w:sz w:val="28"/>
          <w:szCs w:val="28"/>
          <w:lang w:val="pt-BR"/>
        </w:rPr>
        <w:t xml:space="preserve"> vụ việc phá sản</w:t>
      </w:r>
      <w:r w:rsidR="009072C6" w:rsidRPr="00C33D9B">
        <w:rPr>
          <w:sz w:val="28"/>
          <w:szCs w:val="28"/>
          <w:lang w:val="pt-BR"/>
        </w:rPr>
        <w:t xml:space="preserve">; căn cứ pháp luật để kháng nghị; họ tên, địa chỉ của những người tham gia thủ tục phá sản </w:t>
      </w:r>
      <w:r w:rsidR="00DD44CD">
        <w:rPr>
          <w:sz w:val="28"/>
          <w:szCs w:val="28"/>
          <w:lang w:val="pt-BR"/>
        </w:rPr>
        <w:t>và người có quyền lợi,</w:t>
      </w:r>
      <w:r>
        <w:rPr>
          <w:sz w:val="28"/>
          <w:szCs w:val="28"/>
          <w:lang w:val="pt-BR"/>
        </w:rPr>
        <w:t xml:space="preserve"> </w:t>
      </w:r>
      <w:r w:rsidR="00DD44CD">
        <w:rPr>
          <w:sz w:val="28"/>
          <w:szCs w:val="28"/>
          <w:lang w:val="pt-BR"/>
        </w:rPr>
        <w:t>nghĩa vụ liên quan</w:t>
      </w:r>
      <w:r w:rsidR="009072C6" w:rsidRPr="00C33D9B">
        <w:rPr>
          <w:sz w:val="28"/>
          <w:szCs w:val="28"/>
          <w:lang w:val="pt-BR"/>
        </w:rPr>
        <w:t xml:space="preserve"> (nếu có).</w:t>
      </w:r>
    </w:p>
    <w:p w:rsidR="009072C6" w:rsidRPr="00C33D9B" w:rsidRDefault="007206E1" w:rsidP="009072C6">
      <w:pPr>
        <w:spacing w:before="120" w:after="120" w:line="380" w:lineRule="exact"/>
        <w:ind w:firstLine="720"/>
        <w:jc w:val="both"/>
        <w:rPr>
          <w:sz w:val="28"/>
          <w:szCs w:val="28"/>
          <w:lang w:val="pt-BR"/>
        </w:rPr>
      </w:pPr>
      <w:r>
        <w:rPr>
          <w:sz w:val="28"/>
          <w:szCs w:val="28"/>
          <w:lang w:val="pt-BR"/>
        </w:rPr>
        <w:t>b) Phần nội dung</w:t>
      </w:r>
      <w:r w:rsidR="009072C6" w:rsidRPr="00C33D9B">
        <w:rPr>
          <w:sz w:val="28"/>
          <w:szCs w:val="28"/>
          <w:lang w:val="pt-BR"/>
        </w:rPr>
        <w:t xml:space="preserve"> </w:t>
      </w:r>
      <w:r w:rsidR="009B56EB">
        <w:rPr>
          <w:sz w:val="28"/>
          <w:szCs w:val="28"/>
          <w:lang w:val="pt-BR"/>
        </w:rPr>
        <w:t>b</w:t>
      </w:r>
      <w:r w:rsidR="009072C6" w:rsidRPr="00C33D9B">
        <w:rPr>
          <w:sz w:val="28"/>
          <w:szCs w:val="28"/>
          <w:lang w:val="pt-BR"/>
        </w:rPr>
        <w:t>ao gồm phần nhận thấy và xét thấy</w:t>
      </w:r>
    </w:p>
    <w:p w:rsidR="009072C6" w:rsidRPr="00C33D9B" w:rsidRDefault="007206E1" w:rsidP="009072C6">
      <w:pPr>
        <w:spacing w:before="120" w:after="120" w:line="380" w:lineRule="exact"/>
        <w:ind w:firstLine="720"/>
        <w:jc w:val="both"/>
        <w:rPr>
          <w:sz w:val="28"/>
          <w:szCs w:val="28"/>
          <w:lang w:val="pt-BR"/>
        </w:rPr>
      </w:pPr>
      <w:r>
        <w:rPr>
          <w:sz w:val="28"/>
          <w:szCs w:val="28"/>
          <w:lang w:val="pt-BR"/>
        </w:rPr>
        <w:t xml:space="preserve">(i) </w:t>
      </w:r>
      <w:r w:rsidR="009072C6" w:rsidRPr="00C33D9B">
        <w:rPr>
          <w:sz w:val="28"/>
          <w:szCs w:val="28"/>
          <w:lang w:val="pt-BR"/>
        </w:rPr>
        <w:t xml:space="preserve">Phần nhận thấy: </w:t>
      </w:r>
      <w:r>
        <w:rPr>
          <w:sz w:val="28"/>
          <w:szCs w:val="28"/>
          <w:lang w:val="pt-BR"/>
        </w:rPr>
        <w:t>N</w:t>
      </w:r>
      <w:r w:rsidR="009B56EB">
        <w:rPr>
          <w:sz w:val="28"/>
          <w:szCs w:val="28"/>
          <w:lang w:val="pt-BR"/>
        </w:rPr>
        <w:t xml:space="preserve">êu </w:t>
      </w:r>
      <w:r w:rsidR="009072C6" w:rsidRPr="00C33D9B">
        <w:rPr>
          <w:sz w:val="28"/>
          <w:szCs w:val="28"/>
          <w:lang w:val="pt-BR"/>
        </w:rPr>
        <w:t>tóm tắt nội dung vụ việc</w:t>
      </w:r>
      <w:r w:rsidR="009B56EB">
        <w:rPr>
          <w:sz w:val="28"/>
          <w:szCs w:val="28"/>
          <w:lang w:val="pt-BR"/>
        </w:rPr>
        <w:t xml:space="preserve"> phá sản</w:t>
      </w:r>
      <w:r w:rsidR="009072C6" w:rsidRPr="00C33D9B">
        <w:rPr>
          <w:sz w:val="28"/>
          <w:szCs w:val="28"/>
          <w:lang w:val="pt-BR"/>
        </w:rPr>
        <w:t xml:space="preserve"> nhưng phải bảo</w:t>
      </w:r>
      <w:r w:rsidR="009B56EB">
        <w:rPr>
          <w:sz w:val="28"/>
          <w:szCs w:val="28"/>
          <w:lang w:val="pt-BR"/>
        </w:rPr>
        <w:t xml:space="preserve"> đảm</w:t>
      </w:r>
      <w:r w:rsidR="009072C6" w:rsidRPr="00C33D9B">
        <w:rPr>
          <w:sz w:val="28"/>
          <w:szCs w:val="28"/>
          <w:lang w:val="pt-BR"/>
        </w:rPr>
        <w:t xml:space="preserve"> đầy đủ, chính xác. Cùng với việc phản ánh nội dung yêu cầu mở thủ tục phá sản, chứng cứ, tài liệu do đương sự xuất trình, trình bày của người tham gia thủ tục phá sản, công chức soạn thảo phần này nêu yêu cầu cụ thể mà đương sự mong muốn Tòa án giải quyết. Lưu ý khi soạn thảo phần này hoàn toàn căn cứ vào tài liệu hồ sơ vụ việc để trình bày một cách khách quan, không áp đặt</w:t>
      </w:r>
      <w:r w:rsidR="00DD44CD">
        <w:rPr>
          <w:sz w:val="28"/>
          <w:szCs w:val="28"/>
          <w:lang w:val="pt-BR"/>
        </w:rPr>
        <w:t xml:space="preserve"> ý kiến</w:t>
      </w:r>
      <w:r w:rsidR="009072C6" w:rsidRPr="00C33D9B">
        <w:rPr>
          <w:sz w:val="28"/>
          <w:szCs w:val="28"/>
          <w:lang w:val="pt-BR"/>
        </w:rPr>
        <w:t xml:space="preserve"> chủ quan của người soạn thảo vào</w:t>
      </w:r>
      <w:r w:rsidR="00DD44CD">
        <w:rPr>
          <w:sz w:val="28"/>
          <w:szCs w:val="28"/>
          <w:lang w:val="pt-BR"/>
        </w:rPr>
        <w:t xml:space="preserve"> văn bản</w:t>
      </w:r>
      <w:r w:rsidR="009072C6" w:rsidRPr="00C33D9B">
        <w:rPr>
          <w:sz w:val="28"/>
          <w:szCs w:val="28"/>
          <w:lang w:val="pt-BR"/>
        </w:rPr>
        <w:t>.</w:t>
      </w:r>
    </w:p>
    <w:p w:rsidR="009072C6" w:rsidRPr="00C33D9B" w:rsidRDefault="007206E1" w:rsidP="009072C6">
      <w:pPr>
        <w:spacing w:before="120" w:after="120" w:line="380" w:lineRule="exact"/>
        <w:ind w:firstLine="720"/>
        <w:jc w:val="both"/>
        <w:rPr>
          <w:sz w:val="28"/>
          <w:szCs w:val="28"/>
          <w:lang w:val="pt-BR"/>
        </w:rPr>
      </w:pPr>
      <w:r>
        <w:rPr>
          <w:sz w:val="28"/>
          <w:szCs w:val="28"/>
          <w:lang w:val="pt-BR"/>
        </w:rPr>
        <w:t xml:space="preserve">(ii) </w:t>
      </w:r>
      <w:r w:rsidR="009072C6" w:rsidRPr="00C33D9B">
        <w:rPr>
          <w:sz w:val="28"/>
          <w:szCs w:val="28"/>
          <w:lang w:val="pt-BR"/>
        </w:rPr>
        <w:t>Phần xét thấy: Trên cơ sở nghiên cứu hồ sơ vụ việc, công chức xác định các phán quyết trong quyết định bị kháng nghị đúng hay không đúng. Việc đánh giá đúng</w:t>
      </w:r>
      <w:r w:rsidR="00DD44CD">
        <w:rPr>
          <w:sz w:val="28"/>
          <w:szCs w:val="28"/>
          <w:lang w:val="pt-BR"/>
        </w:rPr>
        <w:t>,</w:t>
      </w:r>
      <w:r w:rsidR="009072C6" w:rsidRPr="00C33D9B">
        <w:rPr>
          <w:sz w:val="28"/>
          <w:szCs w:val="28"/>
          <w:lang w:val="pt-BR"/>
        </w:rPr>
        <w:t xml:space="preserve"> sai phải dựa trên sự phân tích các tài liệu, chứng cứ trong hồ sơ vụ việc; việc lập luận phải căn cứ trên cơ sở quy định pháp luật, đối chiếu với những nhận định, quyết định trong quyết định</w:t>
      </w:r>
      <w:r w:rsidR="00FC7DD5">
        <w:rPr>
          <w:sz w:val="28"/>
          <w:szCs w:val="28"/>
          <w:lang w:val="pt-BR"/>
        </w:rPr>
        <w:t xml:space="preserve"> bị kháng nghị</w:t>
      </w:r>
      <w:r w:rsidR="009072C6" w:rsidRPr="00C33D9B">
        <w:rPr>
          <w:sz w:val="28"/>
          <w:szCs w:val="28"/>
          <w:lang w:val="pt-BR"/>
        </w:rPr>
        <w:t xml:space="preserve">. Phần này đòi hỏi công chức không chỉ có kỹ năng nghiên cứu hồ sơ, nhận thức pháp luật, tư duy sắc sảo để phát hiện được vấn đề có vi phạm, sai lầm của Tòa án mà còn đòi hỏi khả năng viết văn bản với tư duy rõ ràng, mạch lạc, hành văn lưu loát, </w:t>
      </w:r>
      <w:r w:rsidR="00DD44CD">
        <w:rPr>
          <w:sz w:val="28"/>
          <w:szCs w:val="28"/>
          <w:lang w:val="pt-BR"/>
        </w:rPr>
        <w:t xml:space="preserve">có tính liên kết </w:t>
      </w:r>
      <w:r w:rsidR="009072C6" w:rsidRPr="00C33D9B">
        <w:rPr>
          <w:sz w:val="28"/>
          <w:szCs w:val="28"/>
          <w:lang w:val="pt-BR"/>
        </w:rPr>
        <w:t>và thuyết phục.</w:t>
      </w:r>
    </w:p>
    <w:p w:rsidR="009B56EB" w:rsidRDefault="007206E1" w:rsidP="009072C6">
      <w:pPr>
        <w:spacing w:before="120" w:after="120" w:line="380" w:lineRule="exact"/>
        <w:ind w:firstLine="720"/>
        <w:jc w:val="both"/>
        <w:rPr>
          <w:sz w:val="28"/>
          <w:szCs w:val="28"/>
          <w:lang w:val="pt-BR"/>
        </w:rPr>
      </w:pPr>
      <w:r>
        <w:rPr>
          <w:sz w:val="28"/>
          <w:szCs w:val="28"/>
          <w:lang w:val="pt-BR"/>
        </w:rPr>
        <w:t>c) Phần quyết định: C</w:t>
      </w:r>
      <w:r w:rsidR="009072C6" w:rsidRPr="00C33D9B">
        <w:rPr>
          <w:sz w:val="28"/>
          <w:szCs w:val="28"/>
          <w:lang w:val="pt-BR"/>
        </w:rPr>
        <w:t>ông chức khi soạn thảo cần ghi rõ, chính xác</w:t>
      </w:r>
      <w:r w:rsidR="009B56EB">
        <w:rPr>
          <w:sz w:val="28"/>
          <w:szCs w:val="28"/>
          <w:lang w:val="pt-BR"/>
        </w:rPr>
        <w:t>, ngắn gọn</w:t>
      </w:r>
      <w:r w:rsidR="009072C6" w:rsidRPr="00C33D9B">
        <w:rPr>
          <w:sz w:val="28"/>
          <w:szCs w:val="28"/>
          <w:lang w:val="pt-BR"/>
        </w:rPr>
        <w:t xml:space="preserve"> kháng nghị đối với quyết định nào của Tòa án nào. Kháng nghị một phần quyết định hay toàn bộ quyết định. Lý do </w:t>
      </w:r>
      <w:r w:rsidR="00DD44CD">
        <w:rPr>
          <w:sz w:val="28"/>
          <w:szCs w:val="28"/>
          <w:lang w:val="pt-BR"/>
        </w:rPr>
        <w:t xml:space="preserve">của </w:t>
      </w:r>
      <w:r w:rsidR="009072C6" w:rsidRPr="00C33D9B">
        <w:rPr>
          <w:sz w:val="28"/>
          <w:szCs w:val="28"/>
          <w:lang w:val="pt-BR"/>
        </w:rPr>
        <w:t xml:space="preserve">việc kháng nghị và yêu cầu, đề nghị của </w:t>
      </w:r>
      <w:r w:rsidR="00DD44CD">
        <w:rPr>
          <w:sz w:val="28"/>
          <w:szCs w:val="28"/>
          <w:lang w:val="pt-BR"/>
        </w:rPr>
        <w:t>VKS</w:t>
      </w:r>
      <w:r w:rsidR="009072C6" w:rsidRPr="00C33D9B">
        <w:rPr>
          <w:sz w:val="28"/>
          <w:szCs w:val="28"/>
          <w:lang w:val="pt-BR"/>
        </w:rPr>
        <w:t xml:space="preserve"> đối với Tòa án có thẩm quyền giải quyết lại vụ việc</w:t>
      </w:r>
      <w:r w:rsidR="009B56EB">
        <w:rPr>
          <w:sz w:val="28"/>
          <w:szCs w:val="28"/>
          <w:lang w:val="pt-BR"/>
        </w:rPr>
        <w:t>.</w:t>
      </w:r>
      <w:r w:rsidR="009072C6" w:rsidRPr="00C33D9B">
        <w:rPr>
          <w:sz w:val="28"/>
          <w:szCs w:val="28"/>
          <w:lang w:val="pt-BR"/>
        </w:rPr>
        <w:t xml:space="preserve"> </w:t>
      </w:r>
    </w:p>
    <w:p w:rsidR="009072C6" w:rsidRPr="00C33D9B" w:rsidRDefault="009072C6" w:rsidP="009072C6">
      <w:pPr>
        <w:spacing w:before="120" w:after="120" w:line="380" w:lineRule="exact"/>
        <w:ind w:firstLine="720"/>
        <w:jc w:val="both"/>
        <w:rPr>
          <w:sz w:val="28"/>
          <w:szCs w:val="28"/>
          <w:lang w:val="pt-BR"/>
        </w:rPr>
      </w:pPr>
      <w:r w:rsidRPr="00C33D9B">
        <w:rPr>
          <w:sz w:val="28"/>
          <w:szCs w:val="28"/>
          <w:lang w:val="pt-BR"/>
        </w:rPr>
        <w:t xml:space="preserve">Sau khi nêu rõ lý do kháng nghị, </w:t>
      </w:r>
      <w:r w:rsidR="00DD44CD">
        <w:rPr>
          <w:sz w:val="28"/>
          <w:szCs w:val="28"/>
          <w:lang w:val="pt-BR"/>
        </w:rPr>
        <w:t xml:space="preserve">văn </w:t>
      </w:r>
      <w:r w:rsidRPr="00C33D9B">
        <w:rPr>
          <w:sz w:val="28"/>
          <w:szCs w:val="28"/>
          <w:lang w:val="pt-BR"/>
        </w:rPr>
        <w:t xml:space="preserve">bản kháng nghị phải nêu rõ quan điểm và hướng giải quyết vụ việc. Công chức cần căn cứ vào kết quả nghiên cứu hồ sơ vụ việc, phần </w:t>
      </w:r>
      <w:r w:rsidR="00DD44CD">
        <w:rPr>
          <w:sz w:val="28"/>
          <w:szCs w:val="28"/>
          <w:lang w:val="pt-BR"/>
        </w:rPr>
        <w:t>nội dung</w:t>
      </w:r>
      <w:r w:rsidRPr="00C33D9B">
        <w:rPr>
          <w:sz w:val="28"/>
          <w:szCs w:val="28"/>
          <w:lang w:val="pt-BR"/>
        </w:rPr>
        <w:t xml:space="preserve"> trong quyết định và những vi phạm đã phát hiện trong quá trình kiểm sát để đề xuất lãnh đạo </w:t>
      </w:r>
      <w:r w:rsidR="009B56EB">
        <w:rPr>
          <w:sz w:val="28"/>
          <w:szCs w:val="28"/>
          <w:lang w:val="pt-BR"/>
        </w:rPr>
        <w:t>Viện kiểm sát</w:t>
      </w:r>
      <w:r w:rsidRPr="00C33D9B">
        <w:rPr>
          <w:sz w:val="28"/>
          <w:szCs w:val="28"/>
          <w:lang w:val="pt-BR"/>
        </w:rPr>
        <w:t xml:space="preserve"> cấp mình hướng giải quyết cụ </w:t>
      </w:r>
      <w:r w:rsidR="009B56EB">
        <w:rPr>
          <w:sz w:val="28"/>
          <w:szCs w:val="28"/>
          <w:lang w:val="pt-BR"/>
        </w:rPr>
        <w:t>thể</w:t>
      </w:r>
      <w:r w:rsidR="00FC7DD5">
        <w:rPr>
          <w:sz w:val="28"/>
          <w:szCs w:val="28"/>
          <w:lang w:val="pt-BR"/>
        </w:rPr>
        <w:t>. Nội dung đề nghị Tòa án về hướng giải quyết cần bám sát quyết định về thẩm quyền của Tòa án giải quyết kháng nghị the</w:t>
      </w:r>
      <w:r w:rsidR="009B56EB">
        <w:rPr>
          <w:sz w:val="28"/>
          <w:szCs w:val="28"/>
          <w:lang w:val="pt-BR"/>
        </w:rPr>
        <w:t xml:space="preserve"> quy định tại khoản 7 Điều 44 và khoản 3 Điều 112 Luật Phá sản.</w:t>
      </w:r>
    </w:p>
    <w:p w:rsidR="009072C6" w:rsidRDefault="00817B3F" w:rsidP="009072C6">
      <w:pPr>
        <w:spacing w:before="120" w:after="120" w:line="380" w:lineRule="exact"/>
        <w:ind w:firstLine="720"/>
        <w:jc w:val="both"/>
        <w:rPr>
          <w:sz w:val="28"/>
          <w:szCs w:val="28"/>
          <w:lang w:val="pt-BR"/>
        </w:rPr>
      </w:pPr>
      <w:r>
        <w:rPr>
          <w:sz w:val="28"/>
          <w:szCs w:val="28"/>
          <w:lang w:val="pt-BR"/>
        </w:rPr>
        <w:t>3</w:t>
      </w:r>
      <w:r w:rsidR="009072C6" w:rsidRPr="00C33D9B">
        <w:rPr>
          <w:sz w:val="28"/>
          <w:szCs w:val="28"/>
          <w:lang w:val="pt-BR"/>
        </w:rPr>
        <w:t xml:space="preserve">. Quyết định kháng nghị được gửi ngay cho </w:t>
      </w:r>
      <w:r w:rsidR="007370B7">
        <w:rPr>
          <w:sz w:val="28"/>
          <w:szCs w:val="28"/>
          <w:lang w:val="pt-BR"/>
        </w:rPr>
        <w:t>Tòa án nhân dân</w:t>
      </w:r>
      <w:r w:rsidR="009072C6" w:rsidRPr="00C33D9B">
        <w:rPr>
          <w:sz w:val="28"/>
          <w:szCs w:val="28"/>
          <w:lang w:val="pt-BR"/>
        </w:rPr>
        <w:t xml:space="preserve"> cùng cấp và </w:t>
      </w:r>
      <w:r w:rsidR="007370B7">
        <w:rPr>
          <w:sz w:val="28"/>
          <w:szCs w:val="28"/>
          <w:lang w:val="pt-BR"/>
        </w:rPr>
        <w:t>Viện kiểm sát nhân dân</w:t>
      </w:r>
      <w:r w:rsidR="009072C6" w:rsidRPr="00C33D9B">
        <w:rPr>
          <w:sz w:val="28"/>
          <w:szCs w:val="28"/>
          <w:lang w:val="pt-BR"/>
        </w:rPr>
        <w:t xml:space="preserve"> cấp trên.</w:t>
      </w:r>
    </w:p>
    <w:p w:rsidR="00B90FF5" w:rsidRPr="00C33D9B" w:rsidRDefault="00B90FF5" w:rsidP="00B90FF5">
      <w:pPr>
        <w:spacing w:before="120" w:after="120" w:line="380" w:lineRule="exact"/>
        <w:ind w:firstLine="720"/>
        <w:jc w:val="center"/>
        <w:rPr>
          <w:b/>
          <w:sz w:val="28"/>
          <w:szCs w:val="28"/>
          <w:lang w:val="pt-BR"/>
        </w:rPr>
      </w:pPr>
      <w:r w:rsidRPr="00C33D9B">
        <w:rPr>
          <w:b/>
          <w:sz w:val="28"/>
          <w:szCs w:val="28"/>
          <w:lang w:val="pt-BR"/>
        </w:rPr>
        <w:t>Chương V</w:t>
      </w:r>
    </w:p>
    <w:p w:rsidR="00B90FF5" w:rsidRPr="00C33D9B" w:rsidRDefault="00B90FF5" w:rsidP="00B90FF5">
      <w:pPr>
        <w:spacing w:before="120" w:after="120" w:line="380" w:lineRule="exact"/>
        <w:ind w:firstLine="720"/>
        <w:jc w:val="center"/>
        <w:rPr>
          <w:b/>
          <w:sz w:val="28"/>
          <w:szCs w:val="28"/>
          <w:lang w:val="pt-BR"/>
        </w:rPr>
      </w:pPr>
      <w:r w:rsidRPr="00C33D9B">
        <w:rPr>
          <w:b/>
          <w:sz w:val="28"/>
          <w:szCs w:val="28"/>
          <w:lang w:val="pt-BR"/>
        </w:rPr>
        <w:t>QUY TRÌNH THAM GIA PHIÊN HỌP GIẢI QUYẾT PHÁ SẢN</w:t>
      </w:r>
    </w:p>
    <w:p w:rsidR="00B90FF5" w:rsidRPr="00C33D9B" w:rsidRDefault="00B90FF5" w:rsidP="00B90FF5">
      <w:pPr>
        <w:spacing w:before="120" w:after="120" w:line="380" w:lineRule="exact"/>
        <w:ind w:firstLine="720"/>
        <w:jc w:val="both"/>
        <w:rPr>
          <w:b/>
          <w:sz w:val="28"/>
          <w:szCs w:val="28"/>
          <w:lang w:val="pt-BR"/>
        </w:rPr>
      </w:pPr>
      <w:r w:rsidRPr="00C33D9B">
        <w:rPr>
          <w:b/>
          <w:sz w:val="28"/>
          <w:szCs w:val="28"/>
          <w:lang w:val="pt-BR"/>
        </w:rPr>
        <w:t xml:space="preserve">Điều </w:t>
      </w:r>
      <w:r w:rsidR="00422E4D" w:rsidRPr="00C33D9B">
        <w:rPr>
          <w:b/>
          <w:sz w:val="28"/>
          <w:szCs w:val="28"/>
          <w:lang w:val="pt-BR"/>
        </w:rPr>
        <w:t>2</w:t>
      </w:r>
      <w:r w:rsidR="007206E1">
        <w:rPr>
          <w:b/>
          <w:sz w:val="28"/>
          <w:szCs w:val="28"/>
          <w:lang w:val="pt-BR"/>
        </w:rPr>
        <w:t>7</w:t>
      </w:r>
      <w:r w:rsidRPr="00C33D9B">
        <w:rPr>
          <w:b/>
          <w:sz w:val="28"/>
          <w:szCs w:val="28"/>
          <w:lang w:val="pt-BR"/>
        </w:rPr>
        <w:t xml:space="preserve">. </w:t>
      </w:r>
      <w:r w:rsidR="00222E9E" w:rsidRPr="00C33D9B">
        <w:rPr>
          <w:b/>
          <w:sz w:val="28"/>
          <w:szCs w:val="28"/>
          <w:lang w:val="pt-BR"/>
        </w:rPr>
        <w:t>Các hoạt động của Kiểm sát viên t</w:t>
      </w:r>
      <w:r w:rsidR="00422E4D" w:rsidRPr="00C33D9B">
        <w:rPr>
          <w:b/>
          <w:sz w:val="28"/>
          <w:szCs w:val="28"/>
          <w:lang w:val="pt-BR"/>
        </w:rPr>
        <w:t>ham gia</w:t>
      </w:r>
      <w:r w:rsidRPr="00C33D9B">
        <w:rPr>
          <w:b/>
          <w:sz w:val="28"/>
          <w:szCs w:val="28"/>
          <w:lang w:val="pt-BR"/>
        </w:rPr>
        <w:t xml:space="preserve"> phiên họp</w:t>
      </w:r>
    </w:p>
    <w:p w:rsidR="00222E9E" w:rsidRPr="00C33D9B" w:rsidRDefault="00222E9E" w:rsidP="00B90FF5">
      <w:pPr>
        <w:spacing w:before="120" w:after="120" w:line="380" w:lineRule="exact"/>
        <w:ind w:firstLine="720"/>
        <w:jc w:val="both"/>
        <w:rPr>
          <w:sz w:val="28"/>
          <w:szCs w:val="28"/>
          <w:lang w:val="pt-BR"/>
        </w:rPr>
      </w:pPr>
      <w:r w:rsidRPr="00C33D9B">
        <w:rPr>
          <w:sz w:val="28"/>
          <w:szCs w:val="28"/>
          <w:lang w:val="pt-BR"/>
        </w:rPr>
        <w:t xml:space="preserve">Kiểm sát viên </w:t>
      </w:r>
      <w:r w:rsidR="007370B7">
        <w:rPr>
          <w:sz w:val="28"/>
          <w:szCs w:val="28"/>
          <w:lang w:val="pt-BR"/>
        </w:rPr>
        <w:t>Viện kiểm sát</w:t>
      </w:r>
      <w:r w:rsidRPr="00C33D9B">
        <w:rPr>
          <w:sz w:val="28"/>
          <w:szCs w:val="28"/>
          <w:lang w:val="pt-BR"/>
        </w:rPr>
        <w:t xml:space="preserve"> cấp trên tham gia p</w:t>
      </w:r>
      <w:r w:rsidR="00DD44CD">
        <w:rPr>
          <w:sz w:val="28"/>
          <w:szCs w:val="28"/>
          <w:lang w:val="pt-BR"/>
        </w:rPr>
        <w:t>hiên họp theo quy định tại các đ</w:t>
      </w:r>
      <w:r w:rsidRPr="00C33D9B">
        <w:rPr>
          <w:sz w:val="28"/>
          <w:szCs w:val="28"/>
          <w:lang w:val="pt-BR"/>
        </w:rPr>
        <w:t xml:space="preserve">iều 21, 44 và 112 Luật Phá sản năm 2014 và tiến hành các hoạt động theo </w:t>
      </w:r>
      <w:r w:rsidR="00DD44CD">
        <w:rPr>
          <w:sz w:val="28"/>
          <w:szCs w:val="28"/>
          <w:lang w:val="pt-BR"/>
        </w:rPr>
        <w:t>03 giai đoạn</w:t>
      </w:r>
      <w:r w:rsidRPr="00C33D9B">
        <w:rPr>
          <w:sz w:val="28"/>
          <w:szCs w:val="28"/>
          <w:lang w:val="pt-BR"/>
        </w:rPr>
        <w:t xml:space="preserve"> trước phiên họp</w:t>
      </w:r>
      <w:r w:rsidR="00CD15AC">
        <w:rPr>
          <w:sz w:val="28"/>
          <w:szCs w:val="28"/>
          <w:lang w:val="pt-BR"/>
        </w:rPr>
        <w:t xml:space="preserve">, </w:t>
      </w:r>
      <w:r w:rsidRPr="00C33D9B">
        <w:rPr>
          <w:sz w:val="28"/>
          <w:szCs w:val="28"/>
          <w:lang w:val="pt-BR"/>
        </w:rPr>
        <w:t>tại phiên họp</w:t>
      </w:r>
      <w:r w:rsidR="00CD15AC">
        <w:rPr>
          <w:sz w:val="28"/>
          <w:szCs w:val="28"/>
          <w:lang w:val="pt-BR"/>
        </w:rPr>
        <w:t xml:space="preserve"> và </w:t>
      </w:r>
      <w:r w:rsidRPr="00C33D9B">
        <w:rPr>
          <w:sz w:val="28"/>
          <w:szCs w:val="28"/>
          <w:lang w:val="pt-BR"/>
        </w:rPr>
        <w:t>sau</w:t>
      </w:r>
      <w:r w:rsidR="00FC7DD5">
        <w:rPr>
          <w:sz w:val="28"/>
          <w:szCs w:val="28"/>
          <w:lang w:val="pt-BR"/>
        </w:rPr>
        <w:t xml:space="preserve"> khi kết thúc</w:t>
      </w:r>
      <w:r w:rsidRPr="00C33D9B">
        <w:rPr>
          <w:sz w:val="28"/>
          <w:szCs w:val="28"/>
          <w:lang w:val="pt-BR"/>
        </w:rPr>
        <w:t xml:space="preserve"> phiên họp</w:t>
      </w:r>
      <w:r w:rsidR="00CD15AC">
        <w:rPr>
          <w:sz w:val="28"/>
          <w:szCs w:val="28"/>
          <w:lang w:val="pt-BR"/>
        </w:rPr>
        <w:t>.</w:t>
      </w:r>
    </w:p>
    <w:p w:rsidR="00222E9E" w:rsidRPr="00C33D9B" w:rsidRDefault="009D25A3" w:rsidP="00B90FF5">
      <w:pPr>
        <w:spacing w:before="120" w:after="120" w:line="380" w:lineRule="exact"/>
        <w:ind w:firstLine="720"/>
        <w:jc w:val="both"/>
        <w:rPr>
          <w:b/>
          <w:sz w:val="28"/>
          <w:szCs w:val="28"/>
          <w:lang w:val="pt-BR"/>
        </w:rPr>
      </w:pPr>
      <w:r w:rsidRPr="00C33D9B">
        <w:rPr>
          <w:b/>
          <w:sz w:val="28"/>
          <w:szCs w:val="28"/>
          <w:lang w:val="pt-BR"/>
        </w:rPr>
        <w:t>Điều 2</w:t>
      </w:r>
      <w:r w:rsidR="007206E1">
        <w:rPr>
          <w:b/>
          <w:sz w:val="28"/>
          <w:szCs w:val="28"/>
          <w:lang w:val="pt-BR"/>
        </w:rPr>
        <w:t>8</w:t>
      </w:r>
      <w:r w:rsidR="00222E9E" w:rsidRPr="00C33D9B">
        <w:rPr>
          <w:b/>
          <w:sz w:val="28"/>
          <w:szCs w:val="28"/>
          <w:lang w:val="pt-BR"/>
        </w:rPr>
        <w:t>. Hoạt động của Kiểm sát viên trước phiên họp</w:t>
      </w:r>
    </w:p>
    <w:p w:rsidR="00222E9E" w:rsidRPr="00DD44CD" w:rsidRDefault="00CD15AC" w:rsidP="00B90FF5">
      <w:pPr>
        <w:spacing w:before="120" w:after="120" w:line="380" w:lineRule="exact"/>
        <w:ind w:firstLine="720"/>
        <w:jc w:val="both"/>
        <w:rPr>
          <w:spacing w:val="6"/>
          <w:sz w:val="28"/>
          <w:szCs w:val="28"/>
          <w:lang w:val="pt-BR"/>
        </w:rPr>
      </w:pPr>
      <w:r>
        <w:rPr>
          <w:spacing w:val="6"/>
          <w:sz w:val="28"/>
          <w:szCs w:val="28"/>
          <w:lang w:val="pt-BR"/>
        </w:rPr>
        <w:t>1. Nghiên cứu hồ sơ theo Điều 2</w:t>
      </w:r>
      <w:r w:rsidR="00074FC7">
        <w:rPr>
          <w:spacing w:val="6"/>
          <w:sz w:val="28"/>
          <w:szCs w:val="28"/>
          <w:lang w:val="pt-BR"/>
        </w:rPr>
        <w:t>4</w:t>
      </w:r>
      <w:r>
        <w:rPr>
          <w:spacing w:val="6"/>
          <w:sz w:val="28"/>
          <w:szCs w:val="28"/>
          <w:lang w:val="pt-BR"/>
        </w:rPr>
        <w:t xml:space="preserve"> Quy định này.</w:t>
      </w:r>
    </w:p>
    <w:p w:rsidR="00394656" w:rsidRPr="00DD44CD" w:rsidRDefault="00CD15AC" w:rsidP="00B90FF5">
      <w:pPr>
        <w:spacing w:before="120" w:after="120" w:line="380" w:lineRule="exact"/>
        <w:ind w:firstLine="720"/>
        <w:jc w:val="both"/>
        <w:rPr>
          <w:spacing w:val="4"/>
          <w:sz w:val="28"/>
          <w:szCs w:val="28"/>
          <w:lang w:val="pt-BR"/>
        </w:rPr>
      </w:pPr>
      <w:r>
        <w:rPr>
          <w:spacing w:val="4"/>
          <w:sz w:val="28"/>
          <w:szCs w:val="28"/>
          <w:lang w:val="pt-BR"/>
        </w:rPr>
        <w:t>2</w:t>
      </w:r>
      <w:r w:rsidR="00222E9E" w:rsidRPr="00DD44CD">
        <w:rPr>
          <w:spacing w:val="4"/>
          <w:sz w:val="28"/>
          <w:szCs w:val="28"/>
          <w:lang w:val="pt-BR"/>
        </w:rPr>
        <w:t xml:space="preserve">. </w:t>
      </w:r>
      <w:r w:rsidR="00394656" w:rsidRPr="00DD44CD">
        <w:rPr>
          <w:spacing w:val="4"/>
          <w:sz w:val="28"/>
          <w:szCs w:val="28"/>
          <w:lang w:val="pt-BR"/>
        </w:rPr>
        <w:t>Ki</w:t>
      </w:r>
      <w:r w:rsidR="00DD44CD" w:rsidRPr="00DD44CD">
        <w:rPr>
          <w:spacing w:val="4"/>
          <w:sz w:val="28"/>
          <w:szCs w:val="28"/>
          <w:lang w:val="pt-BR"/>
        </w:rPr>
        <w:t xml:space="preserve">ểm sát viên xây dựng </w:t>
      </w:r>
      <w:r w:rsidR="00394656" w:rsidRPr="00DD44CD">
        <w:rPr>
          <w:spacing w:val="4"/>
          <w:sz w:val="28"/>
          <w:szCs w:val="28"/>
          <w:lang w:val="pt-BR"/>
        </w:rPr>
        <w:t>dự kiến diễn biến tại phiên họp, những tình huống có thể xảy ra trong phiên họp như việc thay đổi người tiến hành thủ tục phá sản</w:t>
      </w:r>
      <w:r>
        <w:rPr>
          <w:spacing w:val="4"/>
          <w:sz w:val="28"/>
          <w:szCs w:val="28"/>
          <w:lang w:val="pt-BR"/>
        </w:rPr>
        <w:t>;</w:t>
      </w:r>
      <w:r w:rsidR="007610B1" w:rsidRPr="00DD44CD">
        <w:rPr>
          <w:spacing w:val="4"/>
          <w:sz w:val="28"/>
          <w:szCs w:val="28"/>
          <w:lang w:val="pt-BR"/>
        </w:rPr>
        <w:t xml:space="preserve"> tài liệu, chứng cứ mới do người </w:t>
      </w:r>
      <w:r>
        <w:rPr>
          <w:spacing w:val="4"/>
          <w:sz w:val="28"/>
          <w:szCs w:val="28"/>
          <w:lang w:val="pt-BR"/>
        </w:rPr>
        <w:t>tham gia</w:t>
      </w:r>
      <w:r w:rsidR="007610B1" w:rsidRPr="00DD44CD">
        <w:rPr>
          <w:spacing w:val="4"/>
          <w:sz w:val="28"/>
          <w:szCs w:val="28"/>
          <w:lang w:val="pt-BR"/>
        </w:rPr>
        <w:t xml:space="preserve"> thủ tục phá sản xuất </w:t>
      </w:r>
      <w:r w:rsidR="00FC7DD5">
        <w:rPr>
          <w:spacing w:val="4"/>
          <w:sz w:val="28"/>
          <w:szCs w:val="28"/>
          <w:lang w:val="pt-BR"/>
        </w:rPr>
        <w:t xml:space="preserve">đưa ra </w:t>
      </w:r>
      <w:r w:rsidR="007610B1" w:rsidRPr="00DD44CD">
        <w:rPr>
          <w:spacing w:val="4"/>
          <w:sz w:val="28"/>
          <w:szCs w:val="28"/>
          <w:lang w:val="pt-BR"/>
        </w:rPr>
        <w:t xml:space="preserve">có thể làm thay đổi kháng nghị của </w:t>
      </w:r>
      <w:r>
        <w:rPr>
          <w:spacing w:val="4"/>
          <w:sz w:val="28"/>
          <w:szCs w:val="28"/>
          <w:lang w:val="pt-BR"/>
        </w:rPr>
        <w:t>Viện kiểm sát;</w:t>
      </w:r>
      <w:r w:rsidR="007610B1" w:rsidRPr="00DD44CD">
        <w:rPr>
          <w:spacing w:val="4"/>
          <w:sz w:val="28"/>
          <w:szCs w:val="28"/>
          <w:lang w:val="pt-BR"/>
        </w:rPr>
        <w:t xml:space="preserve"> các lý do dẫn tới phiên họp có thể bị hoãn.</w:t>
      </w:r>
      <w:r w:rsidR="00304AE3" w:rsidRPr="00DD44CD">
        <w:rPr>
          <w:spacing w:val="4"/>
          <w:sz w:val="28"/>
          <w:szCs w:val="28"/>
          <w:lang w:val="pt-BR"/>
        </w:rPr>
        <w:t>...</w:t>
      </w:r>
    </w:p>
    <w:p w:rsidR="007610B1" w:rsidRPr="00A0424A" w:rsidRDefault="00CD15AC" w:rsidP="00B90FF5">
      <w:pPr>
        <w:spacing w:before="120" w:after="120" w:line="380" w:lineRule="exact"/>
        <w:ind w:firstLine="720"/>
        <w:jc w:val="both"/>
        <w:rPr>
          <w:spacing w:val="6"/>
          <w:sz w:val="28"/>
          <w:szCs w:val="28"/>
          <w:lang w:val="pt-BR"/>
        </w:rPr>
      </w:pPr>
      <w:r>
        <w:rPr>
          <w:spacing w:val="6"/>
          <w:sz w:val="28"/>
          <w:szCs w:val="28"/>
          <w:lang w:val="pt-BR"/>
        </w:rPr>
        <w:t>3</w:t>
      </w:r>
      <w:r w:rsidR="007610B1" w:rsidRPr="00A0424A">
        <w:rPr>
          <w:spacing w:val="6"/>
          <w:sz w:val="28"/>
          <w:szCs w:val="28"/>
          <w:lang w:val="pt-BR"/>
        </w:rPr>
        <w:t xml:space="preserve">. Qua nghiên cứu các tài liệu, chứng cứ có trong hồ sơ vụ việc, Kiểm sát viên có thể dự kiến các câu hỏi để làm sáng tỏ các vấn đề còn chưa rõ, còn mâu thuẫn giữa các tài liệu, chứng cứ để củng cố quan điểm giải quyết vụ việc của </w:t>
      </w:r>
      <w:r>
        <w:rPr>
          <w:spacing w:val="4"/>
          <w:sz w:val="28"/>
          <w:szCs w:val="28"/>
          <w:lang w:val="pt-BR"/>
        </w:rPr>
        <w:t>Viện kiểm sát</w:t>
      </w:r>
      <w:r w:rsidR="007610B1" w:rsidRPr="00A0424A">
        <w:rPr>
          <w:spacing w:val="6"/>
          <w:sz w:val="28"/>
          <w:szCs w:val="28"/>
          <w:lang w:val="pt-BR"/>
        </w:rPr>
        <w:t>.</w:t>
      </w:r>
    </w:p>
    <w:p w:rsidR="007610B1" w:rsidRPr="00C33D9B" w:rsidRDefault="00CD15AC" w:rsidP="00B90FF5">
      <w:pPr>
        <w:spacing w:before="120" w:after="120" w:line="380" w:lineRule="exact"/>
        <w:ind w:firstLine="720"/>
        <w:jc w:val="both"/>
        <w:rPr>
          <w:sz w:val="28"/>
          <w:szCs w:val="28"/>
          <w:lang w:val="pt-BR"/>
        </w:rPr>
      </w:pPr>
      <w:r>
        <w:rPr>
          <w:sz w:val="28"/>
          <w:szCs w:val="28"/>
          <w:lang w:val="pt-BR"/>
        </w:rPr>
        <w:t>4</w:t>
      </w:r>
      <w:r w:rsidR="007610B1" w:rsidRPr="00C33D9B">
        <w:rPr>
          <w:sz w:val="28"/>
          <w:szCs w:val="28"/>
          <w:lang w:val="pt-BR"/>
        </w:rPr>
        <w:t xml:space="preserve">. </w:t>
      </w:r>
      <w:r w:rsidR="00593EB0" w:rsidRPr="00C33D9B">
        <w:rPr>
          <w:sz w:val="28"/>
          <w:szCs w:val="28"/>
          <w:lang w:val="pt-BR"/>
        </w:rPr>
        <w:t xml:space="preserve">Sau khi có kết quả báo cáo nghiên cứu hồ sơ vụ việc, kết luận về đường lối giải quyết vụ việc của lãnh đạo </w:t>
      </w:r>
      <w:r>
        <w:rPr>
          <w:spacing w:val="4"/>
          <w:sz w:val="28"/>
          <w:szCs w:val="28"/>
          <w:lang w:val="pt-BR"/>
        </w:rPr>
        <w:t>Viện kiểm sát</w:t>
      </w:r>
      <w:r w:rsidR="00593EB0" w:rsidRPr="00C33D9B">
        <w:rPr>
          <w:sz w:val="28"/>
          <w:szCs w:val="28"/>
          <w:lang w:val="pt-BR"/>
        </w:rPr>
        <w:t>, Kiểm sát viên</w:t>
      </w:r>
      <w:r>
        <w:rPr>
          <w:sz w:val="28"/>
          <w:szCs w:val="28"/>
          <w:lang w:val="pt-BR"/>
        </w:rPr>
        <w:t xml:space="preserve"> được phân công</w:t>
      </w:r>
      <w:r w:rsidR="00593EB0" w:rsidRPr="00C33D9B">
        <w:rPr>
          <w:sz w:val="28"/>
          <w:szCs w:val="28"/>
          <w:lang w:val="pt-BR"/>
        </w:rPr>
        <w:t xml:space="preserve"> tham gia phiên họp x</w:t>
      </w:r>
      <w:r w:rsidR="007610B1" w:rsidRPr="00C33D9B">
        <w:rPr>
          <w:sz w:val="28"/>
          <w:szCs w:val="28"/>
          <w:lang w:val="pt-BR"/>
        </w:rPr>
        <w:t xml:space="preserve">ây dựng dự thảo </w:t>
      </w:r>
      <w:r w:rsidR="00A0424A">
        <w:rPr>
          <w:sz w:val="28"/>
          <w:szCs w:val="28"/>
          <w:lang w:val="pt-BR"/>
        </w:rPr>
        <w:t xml:space="preserve">văn </w:t>
      </w:r>
      <w:r w:rsidR="007610B1" w:rsidRPr="00C33D9B">
        <w:rPr>
          <w:sz w:val="28"/>
          <w:szCs w:val="28"/>
          <w:lang w:val="pt-BR"/>
        </w:rPr>
        <w:t>bản phát biểu của Kiểm sát viên tại phiên họp</w:t>
      </w:r>
      <w:r w:rsidR="00593EB0" w:rsidRPr="00C33D9B">
        <w:rPr>
          <w:sz w:val="28"/>
          <w:szCs w:val="28"/>
          <w:lang w:val="pt-BR"/>
        </w:rPr>
        <w:t xml:space="preserve"> theo mẫu quy định của </w:t>
      </w:r>
      <w:r>
        <w:rPr>
          <w:sz w:val="28"/>
          <w:szCs w:val="28"/>
          <w:lang w:val="pt-BR"/>
        </w:rPr>
        <w:t>Viện trưởng Viện kiểm sát nhân dân tối cao</w:t>
      </w:r>
      <w:r w:rsidR="00593EB0" w:rsidRPr="00C33D9B">
        <w:rPr>
          <w:sz w:val="28"/>
          <w:szCs w:val="28"/>
          <w:lang w:val="pt-BR"/>
        </w:rPr>
        <w:t xml:space="preserve"> với các nội dung chính sau:</w:t>
      </w:r>
    </w:p>
    <w:p w:rsidR="00593EB0" w:rsidRPr="00C33D9B" w:rsidRDefault="00593EB0" w:rsidP="00B90FF5">
      <w:pPr>
        <w:spacing w:before="120" w:after="120" w:line="380" w:lineRule="exact"/>
        <w:ind w:firstLine="720"/>
        <w:jc w:val="both"/>
        <w:rPr>
          <w:sz w:val="28"/>
          <w:szCs w:val="28"/>
          <w:lang w:val="pt-BR"/>
        </w:rPr>
      </w:pPr>
      <w:r w:rsidRPr="00C33D9B">
        <w:rPr>
          <w:sz w:val="28"/>
          <w:szCs w:val="28"/>
          <w:lang w:val="pt-BR"/>
        </w:rPr>
        <w:t>a) Việc tuân theo pháp luật của Tổ Thẩm phán giải quyết kháng nghị quyết định mở hoặc không mở thủ tục phá sản hoặc quyết định tuyên bố doanh nghiệp</w:t>
      </w:r>
      <w:r w:rsidR="00A0424A">
        <w:rPr>
          <w:sz w:val="28"/>
          <w:szCs w:val="28"/>
          <w:lang w:val="pt-BR"/>
        </w:rPr>
        <w:t>, hợp tác xã</w:t>
      </w:r>
      <w:r w:rsidRPr="00C33D9B">
        <w:rPr>
          <w:sz w:val="28"/>
          <w:szCs w:val="28"/>
          <w:lang w:val="pt-BR"/>
        </w:rPr>
        <w:t xml:space="preserve"> phá sản</w:t>
      </w:r>
      <w:r w:rsidR="00006ED5" w:rsidRPr="00C33D9B">
        <w:rPr>
          <w:sz w:val="28"/>
          <w:szCs w:val="28"/>
          <w:lang w:val="pt-BR"/>
        </w:rPr>
        <w:t>.</w:t>
      </w:r>
    </w:p>
    <w:p w:rsidR="00593EB0" w:rsidRPr="00C33D9B" w:rsidRDefault="00593EB0" w:rsidP="00B90FF5">
      <w:pPr>
        <w:spacing w:before="120" w:after="120" w:line="380" w:lineRule="exact"/>
        <w:ind w:firstLine="720"/>
        <w:jc w:val="both"/>
        <w:rPr>
          <w:sz w:val="28"/>
          <w:szCs w:val="28"/>
          <w:lang w:val="pt-BR"/>
        </w:rPr>
      </w:pPr>
      <w:r w:rsidRPr="007206E1">
        <w:rPr>
          <w:sz w:val="28"/>
          <w:szCs w:val="28"/>
          <w:lang w:val="pt-BR"/>
        </w:rPr>
        <w:t xml:space="preserve">b) Việc chấp hành pháp luật của người tham gia thủ tục phá sản, </w:t>
      </w:r>
      <w:r w:rsidR="00A0424A" w:rsidRPr="007206E1">
        <w:rPr>
          <w:sz w:val="28"/>
          <w:szCs w:val="28"/>
          <w:lang w:val="pt-BR"/>
        </w:rPr>
        <w:t>Quản tài viên, doanh nghiệp</w:t>
      </w:r>
      <w:r w:rsidRPr="007206E1">
        <w:rPr>
          <w:sz w:val="28"/>
          <w:szCs w:val="28"/>
          <w:lang w:val="pt-BR"/>
        </w:rPr>
        <w:t xml:space="preserve"> quản lý</w:t>
      </w:r>
      <w:r w:rsidR="00A0424A" w:rsidRPr="007206E1">
        <w:rPr>
          <w:sz w:val="28"/>
          <w:szCs w:val="28"/>
          <w:lang w:val="pt-BR"/>
        </w:rPr>
        <w:t>,</w:t>
      </w:r>
      <w:r w:rsidRPr="007206E1">
        <w:rPr>
          <w:sz w:val="28"/>
          <w:szCs w:val="28"/>
          <w:lang w:val="pt-BR"/>
        </w:rPr>
        <w:t xml:space="preserve"> thanh lý tài sản</w:t>
      </w:r>
      <w:r w:rsidR="00006ED5" w:rsidRPr="007206E1">
        <w:rPr>
          <w:sz w:val="28"/>
          <w:szCs w:val="28"/>
          <w:lang w:val="pt-BR"/>
        </w:rPr>
        <w:t>.</w:t>
      </w:r>
    </w:p>
    <w:p w:rsidR="00593EB0" w:rsidRPr="00C33D9B" w:rsidRDefault="00593EB0" w:rsidP="00B90FF5">
      <w:pPr>
        <w:spacing w:before="120" w:after="120" w:line="380" w:lineRule="exact"/>
        <w:ind w:firstLine="720"/>
        <w:jc w:val="both"/>
        <w:rPr>
          <w:sz w:val="28"/>
          <w:szCs w:val="28"/>
          <w:lang w:val="pt-BR"/>
        </w:rPr>
      </w:pPr>
      <w:r w:rsidRPr="00C33D9B">
        <w:rPr>
          <w:sz w:val="28"/>
          <w:szCs w:val="28"/>
          <w:lang w:val="pt-BR"/>
        </w:rPr>
        <w:t>c) Phân tích</w:t>
      </w:r>
      <w:r w:rsidR="00CD15AC">
        <w:rPr>
          <w:sz w:val="28"/>
          <w:szCs w:val="28"/>
          <w:lang w:val="pt-BR"/>
        </w:rPr>
        <w:t>,</w:t>
      </w:r>
      <w:r w:rsidRPr="00C33D9B">
        <w:rPr>
          <w:sz w:val="28"/>
          <w:szCs w:val="28"/>
          <w:lang w:val="pt-BR"/>
        </w:rPr>
        <w:t xml:space="preserve"> đánh giá đối với quyết định mở hoặc không mở thủ tục phá sản hoặc quyết định tuyên bố doanh nghiệp, hợp tác xã phá sản. Nêu rõ căn cứ pháp luật được áp dụng để </w:t>
      </w:r>
      <w:r w:rsidR="00006ED5" w:rsidRPr="00C33D9B">
        <w:rPr>
          <w:sz w:val="28"/>
          <w:szCs w:val="28"/>
          <w:lang w:val="pt-BR"/>
        </w:rPr>
        <w:t>giải quyết vụ việc phá sản.</w:t>
      </w:r>
    </w:p>
    <w:p w:rsidR="00006ED5" w:rsidRPr="00C33D9B" w:rsidRDefault="00CD15AC" w:rsidP="00B90FF5">
      <w:pPr>
        <w:spacing w:before="120" w:after="120" w:line="380" w:lineRule="exact"/>
        <w:ind w:firstLine="720"/>
        <w:jc w:val="both"/>
        <w:rPr>
          <w:sz w:val="28"/>
          <w:szCs w:val="28"/>
          <w:lang w:val="pt-BR"/>
        </w:rPr>
      </w:pPr>
      <w:r>
        <w:rPr>
          <w:sz w:val="28"/>
          <w:szCs w:val="28"/>
          <w:lang w:val="pt-BR"/>
        </w:rPr>
        <w:t>5</w:t>
      </w:r>
      <w:r w:rsidR="00006ED5" w:rsidRPr="00C33D9B">
        <w:rPr>
          <w:sz w:val="28"/>
          <w:szCs w:val="28"/>
          <w:lang w:val="pt-BR"/>
        </w:rPr>
        <w:t xml:space="preserve">. Dự thảo </w:t>
      </w:r>
      <w:r w:rsidR="00A0424A">
        <w:rPr>
          <w:sz w:val="28"/>
          <w:szCs w:val="28"/>
          <w:lang w:val="pt-BR"/>
        </w:rPr>
        <w:t xml:space="preserve">văn </w:t>
      </w:r>
      <w:r w:rsidR="00006ED5" w:rsidRPr="00C33D9B">
        <w:rPr>
          <w:sz w:val="28"/>
          <w:szCs w:val="28"/>
          <w:lang w:val="pt-BR"/>
        </w:rPr>
        <w:t xml:space="preserve">bản phát biểu được lãnh đạo đơn vị, lãnh đạo </w:t>
      </w:r>
      <w:r>
        <w:rPr>
          <w:spacing w:val="4"/>
          <w:sz w:val="28"/>
          <w:szCs w:val="28"/>
          <w:lang w:val="pt-BR"/>
        </w:rPr>
        <w:t>Viện kiểm sát</w:t>
      </w:r>
      <w:r w:rsidR="00006ED5" w:rsidRPr="00C33D9B">
        <w:rPr>
          <w:sz w:val="28"/>
          <w:szCs w:val="28"/>
          <w:lang w:val="pt-BR"/>
        </w:rPr>
        <w:t xml:space="preserve"> cho ý kiến trước khi Kiểm sát viên tham gia phiên họp.</w:t>
      </w:r>
    </w:p>
    <w:p w:rsidR="007610B1" w:rsidRPr="00C33D9B" w:rsidRDefault="007610B1" w:rsidP="00B90FF5">
      <w:pPr>
        <w:spacing w:before="120" w:after="120" w:line="380" w:lineRule="exact"/>
        <w:ind w:firstLine="720"/>
        <w:jc w:val="both"/>
        <w:rPr>
          <w:b/>
          <w:sz w:val="28"/>
          <w:szCs w:val="28"/>
          <w:lang w:val="pt-BR"/>
        </w:rPr>
      </w:pPr>
      <w:r w:rsidRPr="00C33D9B">
        <w:rPr>
          <w:b/>
          <w:sz w:val="28"/>
          <w:szCs w:val="28"/>
          <w:lang w:val="pt-BR"/>
        </w:rPr>
        <w:t xml:space="preserve">Điều </w:t>
      </w:r>
      <w:r w:rsidR="007370B7">
        <w:rPr>
          <w:b/>
          <w:sz w:val="28"/>
          <w:szCs w:val="28"/>
          <w:lang w:val="pt-BR"/>
        </w:rPr>
        <w:t>2</w:t>
      </w:r>
      <w:r w:rsidR="007206E1">
        <w:rPr>
          <w:b/>
          <w:sz w:val="28"/>
          <w:szCs w:val="28"/>
          <w:lang w:val="pt-BR"/>
        </w:rPr>
        <w:t>9</w:t>
      </w:r>
      <w:r w:rsidRPr="00C33D9B">
        <w:rPr>
          <w:b/>
          <w:sz w:val="28"/>
          <w:szCs w:val="28"/>
          <w:lang w:val="pt-BR"/>
        </w:rPr>
        <w:t>. Hoạt động của Kiểm sát viên tại phiên họp</w:t>
      </w:r>
    </w:p>
    <w:p w:rsidR="00523B59" w:rsidRPr="00C33D9B" w:rsidRDefault="00523B59" w:rsidP="00523B59">
      <w:pPr>
        <w:spacing w:before="120" w:after="120" w:line="380" w:lineRule="exact"/>
        <w:ind w:firstLine="720"/>
        <w:jc w:val="both"/>
        <w:rPr>
          <w:sz w:val="28"/>
          <w:szCs w:val="28"/>
          <w:lang w:val="pt-BR"/>
        </w:rPr>
      </w:pPr>
      <w:r w:rsidRPr="00C33D9B">
        <w:rPr>
          <w:sz w:val="28"/>
          <w:szCs w:val="28"/>
          <w:lang w:val="pt-BR"/>
        </w:rPr>
        <w:t xml:space="preserve">1. Kiểm sát việc tuân theo pháp luật </w:t>
      </w:r>
      <w:r w:rsidR="00CD15AC">
        <w:rPr>
          <w:sz w:val="28"/>
          <w:szCs w:val="28"/>
          <w:lang w:val="pt-BR"/>
        </w:rPr>
        <w:t>tại phiên họp</w:t>
      </w:r>
      <w:r w:rsidRPr="00C33D9B">
        <w:rPr>
          <w:sz w:val="28"/>
          <w:szCs w:val="28"/>
          <w:lang w:val="pt-BR"/>
        </w:rPr>
        <w:t xml:space="preserve"> của Tổ Thẩm phán, Thư ký phiên họp, người tham gia thủ tục phá sản (nếu có). Kiểm sát việc thay đổi Thẩm phán theo quy định tại Điều 10 Luật Phá sản, Thông tư số 01/2015. </w:t>
      </w:r>
    </w:p>
    <w:p w:rsidR="00CE7BF1" w:rsidRPr="00C33D9B" w:rsidRDefault="00CE7BF1" w:rsidP="00B90FF5">
      <w:pPr>
        <w:spacing w:before="120" w:after="120" w:line="380" w:lineRule="exact"/>
        <w:ind w:firstLine="720"/>
        <w:jc w:val="both"/>
        <w:rPr>
          <w:sz w:val="28"/>
          <w:szCs w:val="28"/>
          <w:lang w:val="pt-BR"/>
        </w:rPr>
      </w:pPr>
      <w:r w:rsidRPr="00C33D9B">
        <w:rPr>
          <w:sz w:val="28"/>
          <w:szCs w:val="28"/>
          <w:lang w:val="pt-BR"/>
        </w:rPr>
        <w:t>Trường hợp phiên họp có sự tham gia của người tham gia thủ tục phá sản, Kiểm sát viên phải kiểm sát tư cách pháp lý của người tham gia thủ tục phá sản</w:t>
      </w:r>
      <w:r w:rsidR="00A0424A">
        <w:rPr>
          <w:sz w:val="28"/>
          <w:szCs w:val="28"/>
          <w:lang w:val="pt-BR"/>
        </w:rPr>
        <w:t>.</w:t>
      </w:r>
    </w:p>
    <w:p w:rsidR="007610B1" w:rsidRPr="00C33D9B" w:rsidRDefault="00523B59" w:rsidP="00B90FF5">
      <w:pPr>
        <w:spacing w:before="120" w:after="120" w:line="380" w:lineRule="exact"/>
        <w:ind w:firstLine="720"/>
        <w:jc w:val="both"/>
        <w:rPr>
          <w:sz w:val="28"/>
          <w:szCs w:val="28"/>
          <w:lang w:val="pt-BR"/>
        </w:rPr>
      </w:pPr>
      <w:r w:rsidRPr="00C33D9B">
        <w:rPr>
          <w:sz w:val="28"/>
          <w:szCs w:val="28"/>
          <w:lang w:val="pt-BR"/>
        </w:rPr>
        <w:t>2</w:t>
      </w:r>
      <w:r w:rsidR="00006ED5" w:rsidRPr="00C33D9B">
        <w:rPr>
          <w:sz w:val="28"/>
          <w:szCs w:val="28"/>
          <w:lang w:val="pt-BR"/>
        </w:rPr>
        <w:t xml:space="preserve">. </w:t>
      </w:r>
      <w:r w:rsidR="00417773" w:rsidRPr="00C33D9B">
        <w:rPr>
          <w:sz w:val="28"/>
          <w:szCs w:val="28"/>
          <w:lang w:val="pt-BR"/>
        </w:rPr>
        <w:t>Kiểm sát viên t</w:t>
      </w:r>
      <w:r w:rsidR="00006ED5" w:rsidRPr="00C33D9B">
        <w:rPr>
          <w:sz w:val="28"/>
          <w:szCs w:val="28"/>
          <w:lang w:val="pt-BR"/>
        </w:rPr>
        <w:t>heo dõi và ghi chép diễn biến phiên họp</w:t>
      </w:r>
      <w:r w:rsidRPr="00C33D9B">
        <w:rPr>
          <w:sz w:val="28"/>
          <w:szCs w:val="28"/>
          <w:lang w:val="pt-BR"/>
        </w:rPr>
        <w:t xml:space="preserve">, ghi chép những câu hỏi của Tổ Thẩm phán, </w:t>
      </w:r>
      <w:r w:rsidR="00A0424A">
        <w:rPr>
          <w:sz w:val="28"/>
          <w:szCs w:val="28"/>
          <w:lang w:val="pt-BR"/>
        </w:rPr>
        <w:t>Q</w:t>
      </w:r>
      <w:r w:rsidRPr="00C33D9B">
        <w:rPr>
          <w:sz w:val="28"/>
          <w:szCs w:val="28"/>
          <w:lang w:val="pt-BR"/>
        </w:rPr>
        <w:t>uản tài viên, doanh nghiệp, quản lý thanh lý tài sản (nếu có)</w:t>
      </w:r>
      <w:r w:rsidR="00CD15AC">
        <w:rPr>
          <w:sz w:val="28"/>
          <w:szCs w:val="28"/>
          <w:lang w:val="pt-BR"/>
        </w:rPr>
        <w:t xml:space="preserve">, </w:t>
      </w:r>
      <w:r w:rsidR="00CD15AC" w:rsidRPr="00C33D9B">
        <w:rPr>
          <w:sz w:val="28"/>
          <w:szCs w:val="28"/>
          <w:lang w:val="pt-BR"/>
        </w:rPr>
        <w:t>ghi chép những câu trả lời của người tham gia thủ tục phá sản (nếu có)</w:t>
      </w:r>
      <w:r w:rsidR="00CD15AC">
        <w:rPr>
          <w:sz w:val="28"/>
          <w:szCs w:val="28"/>
          <w:lang w:val="pt-BR"/>
        </w:rPr>
        <w:t>,</w:t>
      </w:r>
      <w:r w:rsidRPr="00C33D9B">
        <w:rPr>
          <w:sz w:val="28"/>
          <w:szCs w:val="28"/>
          <w:lang w:val="pt-BR"/>
        </w:rPr>
        <w:t xml:space="preserve"> từ đó đối chiếu với đề cương hỏi và so sánh</w:t>
      </w:r>
      <w:r w:rsidR="00A0424A">
        <w:rPr>
          <w:sz w:val="28"/>
          <w:szCs w:val="28"/>
          <w:lang w:val="pt-BR"/>
        </w:rPr>
        <w:t xml:space="preserve"> với</w:t>
      </w:r>
      <w:r w:rsidRPr="00C33D9B">
        <w:rPr>
          <w:sz w:val="28"/>
          <w:szCs w:val="28"/>
          <w:lang w:val="pt-BR"/>
        </w:rPr>
        <w:t xml:space="preserve"> các tài liệu, chứng cứ cũng như lời trình bày của người tham gia thủ tục phá sản (nếu c</w:t>
      </w:r>
      <w:r w:rsidR="00A0424A">
        <w:rPr>
          <w:sz w:val="28"/>
          <w:szCs w:val="28"/>
          <w:lang w:val="pt-BR"/>
        </w:rPr>
        <w:t>ó) để tham gia hỏi, tránh bị trù</w:t>
      </w:r>
      <w:r w:rsidRPr="00C33D9B">
        <w:rPr>
          <w:sz w:val="28"/>
          <w:szCs w:val="28"/>
          <w:lang w:val="pt-BR"/>
        </w:rPr>
        <w:t>ng lắp nội dung đã hỏi....</w:t>
      </w:r>
    </w:p>
    <w:p w:rsidR="00CE7BF1" w:rsidRDefault="00CE7BF1" w:rsidP="00CD15AC">
      <w:pPr>
        <w:spacing w:before="120" w:after="120" w:line="380" w:lineRule="exact"/>
        <w:ind w:firstLine="720"/>
        <w:jc w:val="both"/>
        <w:rPr>
          <w:bCs/>
          <w:spacing w:val="2"/>
          <w:sz w:val="28"/>
          <w:szCs w:val="28"/>
        </w:rPr>
      </w:pPr>
      <w:r w:rsidRPr="00C33D9B">
        <w:rPr>
          <w:sz w:val="28"/>
          <w:szCs w:val="28"/>
          <w:lang w:val="pt-BR"/>
        </w:rPr>
        <w:t xml:space="preserve">3. Trình bày </w:t>
      </w:r>
      <w:r w:rsidR="00CD15AC">
        <w:rPr>
          <w:sz w:val="28"/>
          <w:szCs w:val="28"/>
          <w:lang w:val="pt-BR"/>
        </w:rPr>
        <w:t>n</w:t>
      </w:r>
      <w:r w:rsidRPr="00C33D9B">
        <w:rPr>
          <w:bCs/>
          <w:spacing w:val="2"/>
          <w:sz w:val="28"/>
          <w:szCs w:val="28"/>
        </w:rPr>
        <w:t xml:space="preserve">ội dung kháng nghị và căn cứ kháng nghị; xuất trình bổ sung tài liệu, chứng cứ (nếu có); phân tích để làm rõ quan điểm kháng nghị của </w:t>
      </w:r>
      <w:r w:rsidR="00CD15AC">
        <w:rPr>
          <w:bCs/>
          <w:spacing w:val="2"/>
          <w:sz w:val="28"/>
          <w:szCs w:val="28"/>
        </w:rPr>
        <w:t xml:space="preserve">Viện kiểm sát </w:t>
      </w:r>
      <w:r w:rsidR="001C4787">
        <w:rPr>
          <w:bCs/>
          <w:spacing w:val="2"/>
          <w:sz w:val="28"/>
          <w:szCs w:val="28"/>
        </w:rPr>
        <w:t>(</w:t>
      </w:r>
      <w:r w:rsidR="00CD15AC">
        <w:rPr>
          <w:bCs/>
          <w:spacing w:val="2"/>
          <w:sz w:val="28"/>
          <w:szCs w:val="28"/>
        </w:rPr>
        <w:t>trong trường hợp Viện kiểm sát kháng nghị</w:t>
      </w:r>
      <w:r w:rsidR="001C4787">
        <w:rPr>
          <w:bCs/>
          <w:spacing w:val="2"/>
          <w:sz w:val="28"/>
          <w:szCs w:val="28"/>
        </w:rPr>
        <w:t>)</w:t>
      </w:r>
      <w:r w:rsidR="00A0424A">
        <w:rPr>
          <w:bCs/>
          <w:spacing w:val="2"/>
          <w:sz w:val="28"/>
          <w:szCs w:val="28"/>
        </w:rPr>
        <w:t>.</w:t>
      </w:r>
    </w:p>
    <w:p w:rsidR="001C4787" w:rsidRDefault="001C4787" w:rsidP="00CD15AC">
      <w:pPr>
        <w:spacing w:before="120" w:after="120" w:line="380" w:lineRule="exact"/>
        <w:ind w:firstLine="720"/>
        <w:jc w:val="both"/>
        <w:rPr>
          <w:bCs/>
          <w:spacing w:val="2"/>
          <w:sz w:val="28"/>
          <w:szCs w:val="28"/>
        </w:rPr>
      </w:pPr>
      <w:r>
        <w:rPr>
          <w:bCs/>
          <w:spacing w:val="2"/>
          <w:sz w:val="28"/>
          <w:szCs w:val="28"/>
        </w:rPr>
        <w:t>4. Phát biểu quan điểm của Viện kiểm sát về việc giải quyết vụ việc phá sản, gồm các vấn đề sau:</w:t>
      </w:r>
    </w:p>
    <w:p w:rsidR="001C4787" w:rsidRPr="00C33D9B" w:rsidRDefault="001C4787" w:rsidP="00CD15AC">
      <w:pPr>
        <w:spacing w:before="120" w:after="120" w:line="380" w:lineRule="exact"/>
        <w:ind w:firstLine="720"/>
        <w:jc w:val="both"/>
        <w:rPr>
          <w:bCs/>
          <w:spacing w:val="2"/>
          <w:sz w:val="28"/>
          <w:szCs w:val="28"/>
        </w:rPr>
      </w:pPr>
      <w:r>
        <w:rPr>
          <w:bCs/>
          <w:spacing w:val="2"/>
          <w:sz w:val="28"/>
          <w:szCs w:val="28"/>
        </w:rPr>
        <w:t>a) Tính có căn cứ và hợp pháp của đề nghị xem xét lại của người tham gia thủ tục phá sản (nếu có đề nghị).</w:t>
      </w:r>
    </w:p>
    <w:p w:rsidR="00CE7BF1" w:rsidRPr="00C33D9B" w:rsidRDefault="00CE7BF1" w:rsidP="00CE7BF1">
      <w:pPr>
        <w:spacing w:before="120" w:after="120" w:line="380" w:lineRule="exact"/>
        <w:ind w:firstLine="720"/>
        <w:jc w:val="both"/>
        <w:rPr>
          <w:bCs/>
          <w:spacing w:val="2"/>
          <w:sz w:val="28"/>
          <w:szCs w:val="28"/>
        </w:rPr>
      </w:pPr>
      <w:r w:rsidRPr="00400CA9">
        <w:rPr>
          <w:bCs/>
          <w:spacing w:val="2"/>
          <w:sz w:val="28"/>
          <w:szCs w:val="28"/>
        </w:rPr>
        <w:t>b) Việc tuân theo pháp luật của người tiến hành thủ tục phá sản và người th</w:t>
      </w:r>
      <w:r w:rsidR="00400CA9" w:rsidRPr="00400CA9">
        <w:rPr>
          <w:bCs/>
          <w:spacing w:val="2"/>
          <w:sz w:val="28"/>
          <w:szCs w:val="28"/>
        </w:rPr>
        <w:t xml:space="preserve">am gia thủ tục phá sản (nếu có) từ khi </w:t>
      </w:r>
      <w:r w:rsidR="00400CA9">
        <w:rPr>
          <w:bCs/>
          <w:spacing w:val="2"/>
          <w:sz w:val="28"/>
          <w:szCs w:val="28"/>
        </w:rPr>
        <w:t>Tổ trưởng Tổ Thẩm phán khai mạc phiên họp đến khi kết thúc phiên họp.</w:t>
      </w:r>
    </w:p>
    <w:p w:rsidR="00CE7BF1" w:rsidRPr="00C33D9B" w:rsidRDefault="00CE7BF1" w:rsidP="00CE7BF1">
      <w:pPr>
        <w:spacing w:before="120" w:after="120" w:line="380" w:lineRule="exact"/>
        <w:ind w:firstLine="720"/>
        <w:jc w:val="both"/>
        <w:rPr>
          <w:bCs/>
          <w:spacing w:val="-3"/>
          <w:sz w:val="28"/>
          <w:szCs w:val="28"/>
        </w:rPr>
      </w:pPr>
      <w:r w:rsidRPr="00C33D9B">
        <w:rPr>
          <w:bCs/>
          <w:spacing w:val="2"/>
          <w:sz w:val="28"/>
          <w:szCs w:val="28"/>
        </w:rPr>
        <w:t xml:space="preserve">c) </w:t>
      </w:r>
      <w:r w:rsidRPr="00C33D9B">
        <w:rPr>
          <w:bCs/>
          <w:spacing w:val="-3"/>
          <w:sz w:val="28"/>
          <w:szCs w:val="28"/>
        </w:rPr>
        <w:t xml:space="preserve">Quan điểm của </w:t>
      </w:r>
      <w:r w:rsidR="007370B7">
        <w:rPr>
          <w:bCs/>
          <w:spacing w:val="-3"/>
          <w:sz w:val="28"/>
          <w:szCs w:val="28"/>
        </w:rPr>
        <w:t>Viện kiểm sát</w:t>
      </w:r>
      <w:r w:rsidRPr="00C33D9B">
        <w:rPr>
          <w:bCs/>
          <w:spacing w:val="-3"/>
          <w:sz w:val="28"/>
          <w:szCs w:val="28"/>
        </w:rPr>
        <w:t xml:space="preserve"> về việc giải quyết đơn đề nghị, kháng nghị đối với quyết định mở hoặc không mở thủ tục phá sản hoặc quyết định tuyên bố doanh nghiệp, hợp tác xã phá sản.</w:t>
      </w:r>
    </w:p>
    <w:p w:rsidR="00CE7BF1" w:rsidRPr="00C33D9B" w:rsidRDefault="00CE7BF1" w:rsidP="00CE7BF1">
      <w:pPr>
        <w:spacing w:before="120" w:after="120" w:line="380" w:lineRule="exact"/>
        <w:ind w:firstLine="720"/>
        <w:jc w:val="both"/>
        <w:rPr>
          <w:b/>
          <w:bCs/>
          <w:spacing w:val="-3"/>
          <w:sz w:val="28"/>
          <w:szCs w:val="28"/>
        </w:rPr>
      </w:pPr>
      <w:r w:rsidRPr="00C33D9B">
        <w:rPr>
          <w:b/>
          <w:bCs/>
          <w:spacing w:val="-3"/>
          <w:sz w:val="28"/>
          <w:szCs w:val="28"/>
        </w:rPr>
        <w:t xml:space="preserve">Điều </w:t>
      </w:r>
      <w:r w:rsidR="007206E1">
        <w:rPr>
          <w:b/>
          <w:bCs/>
          <w:spacing w:val="-3"/>
          <w:sz w:val="28"/>
          <w:szCs w:val="28"/>
        </w:rPr>
        <w:t>30</w:t>
      </w:r>
      <w:r w:rsidRPr="00C33D9B">
        <w:rPr>
          <w:b/>
          <w:bCs/>
          <w:spacing w:val="-3"/>
          <w:sz w:val="28"/>
          <w:szCs w:val="28"/>
        </w:rPr>
        <w:t>. Hoạt động của Kiểm sát viên sau phiên họp</w:t>
      </w:r>
    </w:p>
    <w:p w:rsidR="00CE7BF1" w:rsidRPr="00C33D9B" w:rsidRDefault="00CE7BF1" w:rsidP="00B90FF5">
      <w:pPr>
        <w:spacing w:before="120" w:after="120" w:line="380" w:lineRule="exact"/>
        <w:ind w:firstLine="720"/>
        <w:jc w:val="both"/>
        <w:rPr>
          <w:sz w:val="28"/>
          <w:szCs w:val="28"/>
          <w:lang w:val="pt-BR"/>
        </w:rPr>
      </w:pPr>
      <w:r w:rsidRPr="00C33D9B">
        <w:rPr>
          <w:sz w:val="28"/>
          <w:szCs w:val="28"/>
          <w:lang w:val="pt-BR"/>
        </w:rPr>
        <w:t xml:space="preserve">1. </w:t>
      </w:r>
      <w:r w:rsidR="00184C52" w:rsidRPr="00C33D9B">
        <w:rPr>
          <w:sz w:val="28"/>
          <w:szCs w:val="28"/>
          <w:lang w:val="pt-BR"/>
        </w:rPr>
        <w:t>S</w:t>
      </w:r>
      <w:r w:rsidRPr="00C33D9B">
        <w:rPr>
          <w:sz w:val="28"/>
          <w:szCs w:val="28"/>
          <w:lang w:val="pt-BR"/>
        </w:rPr>
        <w:t xml:space="preserve">au khi kết thúc phiên họp, Kiểm sát viên </w:t>
      </w:r>
      <w:r w:rsidR="001C4787">
        <w:rPr>
          <w:sz w:val="28"/>
          <w:szCs w:val="28"/>
          <w:lang w:val="pt-BR"/>
        </w:rPr>
        <w:t xml:space="preserve">hoàn thiện </w:t>
      </w:r>
      <w:r w:rsidR="00FC7DD5">
        <w:rPr>
          <w:sz w:val="28"/>
          <w:szCs w:val="28"/>
          <w:lang w:val="pt-BR"/>
        </w:rPr>
        <w:t>văn bản</w:t>
      </w:r>
      <w:r w:rsidR="001C4787">
        <w:rPr>
          <w:sz w:val="28"/>
          <w:szCs w:val="28"/>
          <w:lang w:val="pt-BR"/>
        </w:rPr>
        <w:t xml:space="preserve"> phát biểu và </w:t>
      </w:r>
      <w:r w:rsidRPr="00C33D9B">
        <w:rPr>
          <w:sz w:val="28"/>
          <w:szCs w:val="28"/>
          <w:lang w:val="pt-BR"/>
        </w:rPr>
        <w:t>gửi Tòa án để lưu vào hồ sơ vụ việc.</w:t>
      </w:r>
    </w:p>
    <w:p w:rsidR="00184C52" w:rsidRPr="00C33D9B" w:rsidRDefault="00184C52" w:rsidP="00B90FF5">
      <w:pPr>
        <w:spacing w:before="120" w:after="120" w:line="380" w:lineRule="exact"/>
        <w:ind w:firstLine="720"/>
        <w:jc w:val="both"/>
        <w:rPr>
          <w:sz w:val="28"/>
          <w:szCs w:val="28"/>
          <w:lang w:val="pt-BR"/>
        </w:rPr>
      </w:pPr>
      <w:r w:rsidRPr="00C33D9B">
        <w:rPr>
          <w:sz w:val="28"/>
          <w:szCs w:val="28"/>
          <w:lang w:val="pt-BR"/>
        </w:rPr>
        <w:t xml:space="preserve">2. Kiểm sát viên báo cáo ngay kết quả phiên họp với lãnh đạo đơn vị, lãnh đạo </w:t>
      </w:r>
      <w:r w:rsidR="007370B7">
        <w:rPr>
          <w:sz w:val="28"/>
          <w:szCs w:val="28"/>
          <w:lang w:val="pt-BR"/>
        </w:rPr>
        <w:t>Viện kiểm sát</w:t>
      </w:r>
      <w:r w:rsidRPr="00C33D9B">
        <w:rPr>
          <w:sz w:val="28"/>
          <w:szCs w:val="28"/>
          <w:lang w:val="pt-BR"/>
        </w:rPr>
        <w:t>. Đối với những vi phạm của Tổ Thẩm phán, Thư ký phiên họp đã được Kiểm sá</w:t>
      </w:r>
      <w:r w:rsidR="001C4787">
        <w:rPr>
          <w:sz w:val="28"/>
          <w:szCs w:val="28"/>
          <w:lang w:val="pt-BR"/>
        </w:rPr>
        <w:t xml:space="preserve">t viên trình bày tại phiên họp </w:t>
      </w:r>
      <w:r w:rsidRPr="00C33D9B">
        <w:rPr>
          <w:sz w:val="28"/>
          <w:szCs w:val="28"/>
          <w:lang w:val="pt-BR"/>
        </w:rPr>
        <w:t xml:space="preserve">nhưng không được chấp nhận thì Kiểm sát viên báo cáo lãnh đạo </w:t>
      </w:r>
      <w:r w:rsidR="001C4787">
        <w:rPr>
          <w:sz w:val="28"/>
          <w:szCs w:val="28"/>
          <w:lang w:val="pt-BR"/>
        </w:rPr>
        <w:t>Viện kiểm sát</w:t>
      </w:r>
      <w:r w:rsidRPr="00C33D9B">
        <w:rPr>
          <w:sz w:val="28"/>
          <w:szCs w:val="28"/>
          <w:lang w:val="pt-BR"/>
        </w:rPr>
        <w:t xml:space="preserve"> để thực hiện quyền kiến nghị. Đối với phiên họp giải quyết đơn đề nghị xem xét lại, kháng nghị quyết định tuyên bố doanh nghiệp</w:t>
      </w:r>
      <w:r w:rsidR="00A0424A">
        <w:rPr>
          <w:sz w:val="28"/>
          <w:szCs w:val="28"/>
          <w:lang w:val="pt-BR"/>
        </w:rPr>
        <w:t>,</w:t>
      </w:r>
      <w:r w:rsidRPr="00C33D9B">
        <w:rPr>
          <w:sz w:val="28"/>
          <w:szCs w:val="28"/>
          <w:lang w:val="pt-BR"/>
        </w:rPr>
        <w:t xml:space="preserve"> hợp tác xã phá sản, nếu có vi phạm </w:t>
      </w:r>
      <w:r w:rsidR="007206E1">
        <w:rPr>
          <w:sz w:val="28"/>
          <w:szCs w:val="28"/>
          <w:lang w:val="pt-BR"/>
        </w:rPr>
        <w:t xml:space="preserve">nghiêm trọng </w:t>
      </w:r>
      <w:r w:rsidR="001C4787">
        <w:rPr>
          <w:sz w:val="28"/>
          <w:szCs w:val="28"/>
          <w:lang w:val="pt-BR"/>
        </w:rPr>
        <w:t>quy định tại</w:t>
      </w:r>
      <w:r w:rsidR="007206E1">
        <w:rPr>
          <w:sz w:val="28"/>
          <w:szCs w:val="28"/>
          <w:lang w:val="pt-BR"/>
        </w:rPr>
        <w:t xml:space="preserve"> điểm a khoản 1</w:t>
      </w:r>
      <w:r w:rsidR="001C4787">
        <w:rPr>
          <w:sz w:val="28"/>
          <w:szCs w:val="28"/>
          <w:lang w:val="pt-BR"/>
        </w:rPr>
        <w:t xml:space="preserve"> Điều 113 Luật Phá sản </w:t>
      </w:r>
      <w:r w:rsidRPr="00C33D9B">
        <w:rPr>
          <w:sz w:val="28"/>
          <w:szCs w:val="28"/>
          <w:lang w:val="pt-BR"/>
        </w:rPr>
        <w:t>thì Kiểm sát viên phải báo cáo ngay lãnh đạo</w:t>
      </w:r>
      <w:r w:rsidR="007206E1">
        <w:rPr>
          <w:sz w:val="28"/>
          <w:szCs w:val="28"/>
          <w:lang w:val="pt-BR"/>
        </w:rPr>
        <w:t xml:space="preserve"> </w:t>
      </w:r>
      <w:r w:rsidRPr="00C33D9B">
        <w:rPr>
          <w:sz w:val="28"/>
          <w:szCs w:val="28"/>
          <w:lang w:val="pt-BR"/>
        </w:rPr>
        <w:t>Viện</w:t>
      </w:r>
      <w:r w:rsidR="001C4787">
        <w:rPr>
          <w:sz w:val="28"/>
          <w:szCs w:val="28"/>
          <w:lang w:val="pt-BR"/>
        </w:rPr>
        <w:t xml:space="preserve"> kiểm sát cấp mình </w:t>
      </w:r>
      <w:r w:rsidRPr="00C33D9B">
        <w:rPr>
          <w:sz w:val="28"/>
          <w:szCs w:val="28"/>
          <w:lang w:val="pt-BR"/>
        </w:rPr>
        <w:t xml:space="preserve">để báo cáo Viện trưởng </w:t>
      </w:r>
      <w:r w:rsidR="001C4787">
        <w:rPr>
          <w:sz w:val="28"/>
          <w:szCs w:val="28"/>
          <w:lang w:val="pt-BR"/>
        </w:rPr>
        <w:t>Viện kiểm sát nhân dân</w:t>
      </w:r>
      <w:r w:rsidRPr="00C33D9B">
        <w:rPr>
          <w:sz w:val="28"/>
          <w:szCs w:val="28"/>
          <w:lang w:val="pt-BR"/>
        </w:rPr>
        <w:t xml:space="preserve"> tối cao xem xét kiến nghị theo thủ tục đặc biệt quy định tại Điều 113 Luật Phá sản</w:t>
      </w:r>
      <w:r w:rsidR="001C4787">
        <w:rPr>
          <w:sz w:val="28"/>
          <w:szCs w:val="28"/>
          <w:lang w:val="pt-BR"/>
        </w:rPr>
        <w:t>.</w:t>
      </w:r>
    </w:p>
    <w:p w:rsidR="00184C52" w:rsidRPr="00C33D9B" w:rsidRDefault="00184C52" w:rsidP="00B90FF5">
      <w:pPr>
        <w:spacing w:before="120" w:after="120" w:line="380" w:lineRule="exact"/>
        <w:ind w:firstLine="720"/>
        <w:jc w:val="both"/>
        <w:rPr>
          <w:sz w:val="28"/>
          <w:szCs w:val="28"/>
          <w:lang w:val="pt-BR"/>
        </w:rPr>
      </w:pPr>
      <w:r w:rsidRPr="00C33D9B">
        <w:rPr>
          <w:sz w:val="28"/>
          <w:szCs w:val="28"/>
          <w:lang w:val="pt-BR"/>
        </w:rPr>
        <w:t xml:space="preserve">3. Báo cáo kết quả phiên họp được lập theo mẫu quy định của </w:t>
      </w:r>
      <w:r w:rsidR="001C4787">
        <w:rPr>
          <w:sz w:val="28"/>
          <w:szCs w:val="28"/>
          <w:lang w:val="pt-BR"/>
        </w:rPr>
        <w:t>Viện trưởng Viện kiểm sát nhân dân tối cao</w:t>
      </w:r>
      <w:r w:rsidRPr="00C33D9B">
        <w:rPr>
          <w:sz w:val="28"/>
          <w:szCs w:val="28"/>
          <w:lang w:val="pt-BR"/>
        </w:rPr>
        <w:t xml:space="preserve"> và được làm thành 04 bản, 01 bản gửi </w:t>
      </w:r>
      <w:r w:rsidR="001C4787">
        <w:rPr>
          <w:sz w:val="28"/>
          <w:szCs w:val="28"/>
          <w:lang w:val="pt-BR"/>
        </w:rPr>
        <w:t>Viện kiểm sát</w:t>
      </w:r>
      <w:r w:rsidRPr="00C33D9B">
        <w:rPr>
          <w:sz w:val="28"/>
          <w:szCs w:val="28"/>
          <w:lang w:val="pt-BR"/>
        </w:rPr>
        <w:t xml:space="preserve"> đã ban hành kháng nghị, 01 bản báo cáo lãnh đạo </w:t>
      </w:r>
      <w:r w:rsidR="001C4787">
        <w:rPr>
          <w:sz w:val="28"/>
          <w:szCs w:val="28"/>
          <w:lang w:val="pt-BR"/>
        </w:rPr>
        <w:t>Viện kiểm sát</w:t>
      </w:r>
      <w:r w:rsidRPr="00C33D9B">
        <w:rPr>
          <w:sz w:val="28"/>
          <w:szCs w:val="28"/>
          <w:lang w:val="pt-BR"/>
        </w:rPr>
        <w:t xml:space="preserve"> cấp mình, 01 bản lưu hồ sơ kiểm sát, 01 bản</w:t>
      </w:r>
      <w:r w:rsidR="001C4787">
        <w:rPr>
          <w:sz w:val="28"/>
          <w:szCs w:val="28"/>
          <w:lang w:val="pt-BR"/>
        </w:rPr>
        <w:t xml:space="preserve"> gửi</w:t>
      </w:r>
      <w:r w:rsidRPr="00C33D9B">
        <w:rPr>
          <w:sz w:val="28"/>
          <w:szCs w:val="28"/>
          <w:lang w:val="pt-BR"/>
        </w:rPr>
        <w:t xml:space="preserve"> báo cáo </w:t>
      </w:r>
      <w:r w:rsidR="001C4787">
        <w:rPr>
          <w:sz w:val="28"/>
          <w:szCs w:val="28"/>
          <w:lang w:val="pt-BR"/>
        </w:rPr>
        <w:t xml:space="preserve">Viện kiểm sát </w:t>
      </w:r>
      <w:r w:rsidRPr="00C33D9B">
        <w:rPr>
          <w:sz w:val="28"/>
          <w:szCs w:val="28"/>
          <w:lang w:val="pt-BR"/>
        </w:rPr>
        <w:t>cấp trên</w:t>
      </w:r>
      <w:r w:rsidR="00030CBF">
        <w:rPr>
          <w:sz w:val="28"/>
          <w:szCs w:val="28"/>
          <w:lang w:val="pt-BR"/>
        </w:rPr>
        <w:t xml:space="preserve"> trực tiếp</w:t>
      </w:r>
      <w:r w:rsidRPr="00C33D9B">
        <w:rPr>
          <w:sz w:val="28"/>
          <w:szCs w:val="28"/>
          <w:lang w:val="pt-BR"/>
        </w:rPr>
        <w:t>.</w:t>
      </w:r>
    </w:p>
    <w:bookmarkEnd w:id="9"/>
    <w:p w:rsidR="00376F78" w:rsidRPr="00C33D9B" w:rsidRDefault="00376F78" w:rsidP="00ED4FC3">
      <w:pPr>
        <w:spacing w:after="120"/>
        <w:jc w:val="center"/>
        <w:rPr>
          <w:sz w:val="28"/>
          <w:szCs w:val="28"/>
        </w:rPr>
      </w:pPr>
      <w:r w:rsidRPr="00C33D9B">
        <w:rPr>
          <w:b/>
          <w:bCs/>
          <w:sz w:val="28"/>
          <w:szCs w:val="28"/>
          <w:lang w:val="vi-VN"/>
        </w:rPr>
        <w:t xml:space="preserve">Chương </w:t>
      </w:r>
      <w:r w:rsidR="00415EBE" w:rsidRPr="00C33D9B">
        <w:rPr>
          <w:b/>
          <w:bCs/>
          <w:sz w:val="28"/>
          <w:szCs w:val="28"/>
        </w:rPr>
        <w:t>VI</w:t>
      </w:r>
    </w:p>
    <w:p w:rsidR="00376F78" w:rsidRPr="00C33D9B" w:rsidRDefault="00376F78" w:rsidP="00ED4FC3">
      <w:pPr>
        <w:spacing w:after="120"/>
        <w:jc w:val="center"/>
        <w:rPr>
          <w:b/>
          <w:bCs/>
          <w:sz w:val="28"/>
          <w:szCs w:val="28"/>
        </w:rPr>
      </w:pPr>
      <w:r w:rsidRPr="00C33D9B">
        <w:rPr>
          <w:b/>
          <w:bCs/>
          <w:sz w:val="28"/>
          <w:szCs w:val="28"/>
          <w:lang w:val="vi-VN"/>
        </w:rPr>
        <w:t>TỔ CHỨC THI HÀNH</w:t>
      </w:r>
    </w:p>
    <w:p w:rsidR="00376F78" w:rsidRPr="00C33D9B" w:rsidRDefault="00376F78" w:rsidP="00376F78">
      <w:pPr>
        <w:spacing w:after="120"/>
        <w:ind w:firstLine="720"/>
        <w:jc w:val="both"/>
        <w:rPr>
          <w:sz w:val="28"/>
          <w:szCs w:val="28"/>
        </w:rPr>
      </w:pPr>
      <w:r w:rsidRPr="00C33D9B">
        <w:rPr>
          <w:b/>
          <w:bCs/>
          <w:sz w:val="28"/>
          <w:szCs w:val="28"/>
          <w:lang w:val="vi-VN"/>
        </w:rPr>
        <w:t xml:space="preserve">Điều </w:t>
      </w:r>
      <w:r w:rsidR="009D25A3" w:rsidRPr="00C33D9B">
        <w:rPr>
          <w:b/>
          <w:bCs/>
          <w:sz w:val="28"/>
          <w:szCs w:val="28"/>
        </w:rPr>
        <w:t>3</w:t>
      </w:r>
      <w:r w:rsidR="00030CBF">
        <w:rPr>
          <w:b/>
          <w:bCs/>
          <w:sz w:val="28"/>
          <w:szCs w:val="28"/>
        </w:rPr>
        <w:t>1</w:t>
      </w:r>
      <w:r w:rsidRPr="00C33D9B">
        <w:rPr>
          <w:b/>
          <w:bCs/>
          <w:sz w:val="28"/>
          <w:szCs w:val="28"/>
          <w:lang w:val="vi-VN"/>
        </w:rPr>
        <w:t>. Hiệu lực thi hành</w:t>
      </w:r>
    </w:p>
    <w:p w:rsidR="00376F78" w:rsidRPr="00C33D9B" w:rsidRDefault="00376F78" w:rsidP="00376F78">
      <w:pPr>
        <w:spacing w:after="120"/>
        <w:ind w:firstLine="720"/>
        <w:jc w:val="both"/>
        <w:rPr>
          <w:sz w:val="28"/>
          <w:szCs w:val="28"/>
        </w:rPr>
      </w:pPr>
      <w:r w:rsidRPr="00C33D9B">
        <w:rPr>
          <w:sz w:val="28"/>
          <w:szCs w:val="28"/>
          <w:lang w:val="vi-VN"/>
        </w:rPr>
        <w:t>1. Quy định này có hiệu lực thi hành</w:t>
      </w:r>
      <w:r w:rsidR="00A0424A">
        <w:rPr>
          <w:sz w:val="28"/>
          <w:szCs w:val="28"/>
        </w:rPr>
        <w:t xml:space="preserve"> sau 15 ngày </w:t>
      </w:r>
      <w:r w:rsidRPr="00C33D9B">
        <w:rPr>
          <w:sz w:val="28"/>
          <w:szCs w:val="28"/>
          <w:lang w:val="vi-VN"/>
        </w:rPr>
        <w:t>kể từ ngày ký.</w:t>
      </w:r>
    </w:p>
    <w:p w:rsidR="00376F78" w:rsidRPr="00C33D9B" w:rsidRDefault="00376F78" w:rsidP="00376F78">
      <w:pPr>
        <w:spacing w:after="120"/>
        <w:ind w:firstLine="720"/>
        <w:jc w:val="both"/>
        <w:rPr>
          <w:sz w:val="28"/>
          <w:szCs w:val="28"/>
        </w:rPr>
      </w:pPr>
      <w:r w:rsidRPr="00C33D9B">
        <w:rPr>
          <w:sz w:val="28"/>
          <w:szCs w:val="28"/>
          <w:lang w:val="vi-VN"/>
        </w:rPr>
        <w:t>2. Những nội dung đã được quy định tại Quy</w:t>
      </w:r>
      <w:r w:rsidRPr="00C33D9B">
        <w:rPr>
          <w:sz w:val="28"/>
          <w:szCs w:val="28"/>
        </w:rPr>
        <w:t xml:space="preserve"> chế</w:t>
      </w:r>
      <w:r w:rsidRPr="00C33D9B">
        <w:rPr>
          <w:sz w:val="28"/>
          <w:szCs w:val="28"/>
          <w:lang w:val="vi-VN"/>
        </w:rPr>
        <w:t xml:space="preserve"> </w:t>
      </w:r>
      <w:r w:rsidRPr="00C33D9B">
        <w:rPr>
          <w:sz w:val="28"/>
          <w:szCs w:val="28"/>
        </w:rPr>
        <w:t xml:space="preserve">435 </w:t>
      </w:r>
      <w:r w:rsidRPr="00C33D9B">
        <w:rPr>
          <w:sz w:val="28"/>
          <w:szCs w:val="28"/>
          <w:lang w:val="vi-VN"/>
        </w:rPr>
        <w:t>và được quy định cụ thể, chi tiết hơn tại Quy định này thì được thực hiện theo Quy định này.</w:t>
      </w:r>
    </w:p>
    <w:p w:rsidR="00376F78" w:rsidRPr="00C33D9B" w:rsidRDefault="00376F78" w:rsidP="00376F78">
      <w:pPr>
        <w:spacing w:after="120"/>
        <w:ind w:firstLine="720"/>
        <w:jc w:val="both"/>
        <w:rPr>
          <w:sz w:val="28"/>
          <w:szCs w:val="28"/>
        </w:rPr>
      </w:pPr>
      <w:r w:rsidRPr="00C33D9B">
        <w:rPr>
          <w:sz w:val="28"/>
          <w:szCs w:val="28"/>
          <w:lang w:val="vi-VN"/>
        </w:rPr>
        <w:t>3. Những nội dung đã được quy định tại Quy</w:t>
      </w:r>
      <w:r w:rsidRPr="00C33D9B">
        <w:rPr>
          <w:sz w:val="28"/>
          <w:szCs w:val="28"/>
        </w:rPr>
        <w:t xml:space="preserve"> chế</w:t>
      </w:r>
      <w:r w:rsidRPr="00C33D9B">
        <w:rPr>
          <w:sz w:val="28"/>
          <w:szCs w:val="28"/>
          <w:lang w:val="vi-VN"/>
        </w:rPr>
        <w:t xml:space="preserve"> </w:t>
      </w:r>
      <w:r w:rsidRPr="00C33D9B">
        <w:rPr>
          <w:sz w:val="28"/>
          <w:szCs w:val="28"/>
        </w:rPr>
        <w:t xml:space="preserve">435 </w:t>
      </w:r>
      <w:r w:rsidRPr="00C33D9B">
        <w:rPr>
          <w:sz w:val="28"/>
          <w:szCs w:val="28"/>
          <w:lang w:val="vi-VN"/>
        </w:rPr>
        <w:t>mà không có trong Quy định này thì thực hiện theo Quy</w:t>
      </w:r>
      <w:r w:rsidRPr="00C33D9B">
        <w:rPr>
          <w:sz w:val="28"/>
          <w:szCs w:val="28"/>
        </w:rPr>
        <w:t xml:space="preserve"> chế</w:t>
      </w:r>
      <w:r w:rsidRPr="00C33D9B">
        <w:rPr>
          <w:sz w:val="28"/>
          <w:szCs w:val="28"/>
          <w:lang w:val="vi-VN"/>
        </w:rPr>
        <w:t xml:space="preserve"> </w:t>
      </w:r>
      <w:r w:rsidRPr="00C33D9B">
        <w:rPr>
          <w:sz w:val="28"/>
          <w:szCs w:val="28"/>
        </w:rPr>
        <w:t xml:space="preserve">435. </w:t>
      </w:r>
    </w:p>
    <w:p w:rsidR="00376F78" w:rsidRPr="00C33D9B" w:rsidRDefault="00376F78" w:rsidP="00376F78">
      <w:pPr>
        <w:spacing w:after="120"/>
        <w:ind w:firstLine="720"/>
        <w:jc w:val="both"/>
        <w:rPr>
          <w:sz w:val="28"/>
          <w:szCs w:val="28"/>
        </w:rPr>
      </w:pPr>
      <w:r w:rsidRPr="00C33D9B">
        <w:rPr>
          <w:b/>
          <w:bCs/>
          <w:sz w:val="28"/>
          <w:szCs w:val="28"/>
          <w:lang w:val="vi-VN"/>
        </w:rPr>
        <w:t>Điều</w:t>
      </w:r>
      <w:r w:rsidRPr="00C33D9B">
        <w:rPr>
          <w:b/>
          <w:bCs/>
          <w:sz w:val="28"/>
          <w:szCs w:val="28"/>
        </w:rPr>
        <w:t xml:space="preserve"> </w:t>
      </w:r>
      <w:r w:rsidR="009D25A3" w:rsidRPr="00C33D9B">
        <w:rPr>
          <w:b/>
          <w:bCs/>
          <w:sz w:val="28"/>
          <w:szCs w:val="28"/>
        </w:rPr>
        <w:t>3</w:t>
      </w:r>
      <w:r w:rsidR="00030CBF">
        <w:rPr>
          <w:b/>
          <w:bCs/>
          <w:sz w:val="28"/>
          <w:szCs w:val="28"/>
        </w:rPr>
        <w:t>2</w:t>
      </w:r>
      <w:r w:rsidRPr="00C33D9B">
        <w:rPr>
          <w:b/>
          <w:bCs/>
          <w:sz w:val="28"/>
          <w:szCs w:val="28"/>
          <w:lang w:val="vi-VN"/>
        </w:rPr>
        <w:t>. Trách nhiệm thi hành</w:t>
      </w:r>
    </w:p>
    <w:p w:rsidR="00376F78" w:rsidRPr="00C33D9B" w:rsidRDefault="00376F78" w:rsidP="00376F78">
      <w:pPr>
        <w:spacing w:after="120"/>
        <w:ind w:firstLine="720"/>
        <w:jc w:val="both"/>
        <w:rPr>
          <w:sz w:val="28"/>
          <w:szCs w:val="28"/>
        </w:rPr>
      </w:pPr>
      <w:r w:rsidRPr="00C33D9B">
        <w:rPr>
          <w:sz w:val="28"/>
          <w:szCs w:val="28"/>
          <w:lang w:val="vi-VN"/>
        </w:rPr>
        <w:t xml:space="preserve">1. Thủ trưởng các đơn vị thuộc </w:t>
      </w:r>
      <w:r w:rsidR="007370B7">
        <w:rPr>
          <w:sz w:val="28"/>
          <w:szCs w:val="28"/>
        </w:rPr>
        <w:t>Viện kiểm sát nhân dân</w:t>
      </w:r>
      <w:r w:rsidRPr="00C33D9B">
        <w:rPr>
          <w:sz w:val="28"/>
          <w:szCs w:val="28"/>
          <w:lang w:val="vi-VN"/>
        </w:rPr>
        <w:t xml:space="preserve"> tối cao, Viện trưởng </w:t>
      </w:r>
      <w:r w:rsidR="007370B7">
        <w:rPr>
          <w:sz w:val="28"/>
          <w:szCs w:val="28"/>
        </w:rPr>
        <w:t>Viện kiểm sát nhân dân</w:t>
      </w:r>
      <w:r w:rsidRPr="00C33D9B">
        <w:rPr>
          <w:sz w:val="28"/>
          <w:szCs w:val="28"/>
          <w:lang w:val="vi-VN"/>
        </w:rPr>
        <w:t xml:space="preserve"> cấp cao, Viện trưởng </w:t>
      </w:r>
      <w:r w:rsidR="007370B7">
        <w:rPr>
          <w:sz w:val="28"/>
          <w:szCs w:val="28"/>
        </w:rPr>
        <w:t>Viện kiểm sát nhân dân</w:t>
      </w:r>
      <w:r w:rsidRPr="00C33D9B">
        <w:rPr>
          <w:sz w:val="28"/>
          <w:szCs w:val="28"/>
          <w:lang w:val="vi-VN"/>
        </w:rPr>
        <w:t xml:space="preserve"> cấp tỉnh, Viện trưởng </w:t>
      </w:r>
      <w:r w:rsidR="007370B7">
        <w:rPr>
          <w:sz w:val="28"/>
          <w:szCs w:val="28"/>
        </w:rPr>
        <w:t>Viện kiểm sát nhân dân</w:t>
      </w:r>
      <w:r w:rsidRPr="00C33D9B">
        <w:rPr>
          <w:sz w:val="28"/>
          <w:szCs w:val="28"/>
          <w:lang w:val="vi-VN"/>
        </w:rPr>
        <w:t xml:space="preserve"> cấp huyện chịu trách nhiệm tổ chức thi hành Quy định này.</w:t>
      </w:r>
    </w:p>
    <w:p w:rsidR="00376F78" w:rsidRPr="00C33D9B" w:rsidRDefault="00376F78" w:rsidP="00376F78">
      <w:pPr>
        <w:spacing w:after="120"/>
        <w:ind w:firstLine="720"/>
        <w:jc w:val="both"/>
        <w:rPr>
          <w:sz w:val="28"/>
          <w:szCs w:val="28"/>
        </w:rPr>
      </w:pPr>
      <w:r w:rsidRPr="00C33D9B">
        <w:rPr>
          <w:sz w:val="28"/>
          <w:szCs w:val="28"/>
          <w:lang w:val="vi-VN"/>
        </w:rPr>
        <w:t>2. Vụ Kiểm sát việc giải quyết các vụ án hành chính, vụ việc kinh doanh</w:t>
      </w:r>
      <w:r w:rsidR="00F06D7A" w:rsidRPr="00C33D9B">
        <w:rPr>
          <w:sz w:val="28"/>
          <w:szCs w:val="28"/>
        </w:rPr>
        <w:t>,</w:t>
      </w:r>
      <w:r w:rsidRPr="00C33D9B">
        <w:rPr>
          <w:sz w:val="28"/>
          <w:szCs w:val="28"/>
          <w:lang w:val="vi-VN"/>
        </w:rPr>
        <w:t xml:space="preserve"> thương mại, lao động và những việc khác theo quy định của pháp luật (Vụ 10), </w:t>
      </w:r>
      <w:r w:rsidR="007370B7">
        <w:rPr>
          <w:sz w:val="28"/>
          <w:szCs w:val="28"/>
        </w:rPr>
        <w:t>Viện kiểm sát nhân dân</w:t>
      </w:r>
      <w:r w:rsidRPr="00C33D9B">
        <w:rPr>
          <w:sz w:val="28"/>
          <w:szCs w:val="28"/>
          <w:lang w:val="vi-VN"/>
        </w:rPr>
        <w:t xml:space="preserve"> tối cao có trách nhiệm tham mưu, giúp Viện trưởng </w:t>
      </w:r>
      <w:r w:rsidR="007370B7">
        <w:rPr>
          <w:sz w:val="28"/>
          <w:szCs w:val="28"/>
        </w:rPr>
        <w:t>Viện kiểm sát nhân dân</w:t>
      </w:r>
      <w:r w:rsidRPr="00C33D9B">
        <w:rPr>
          <w:sz w:val="28"/>
          <w:szCs w:val="28"/>
          <w:lang w:val="vi-VN"/>
        </w:rPr>
        <w:t xml:space="preserve"> tối cao hướng dẫn, kiểm tra việc thực hiện Quy định này trong toàn Ngành.</w:t>
      </w:r>
    </w:p>
    <w:p w:rsidR="00412D18" w:rsidRPr="00DC2FDD" w:rsidRDefault="00376F78" w:rsidP="00412D18">
      <w:pPr>
        <w:spacing w:before="120" w:after="120" w:line="360" w:lineRule="exact"/>
        <w:ind w:firstLine="709"/>
        <w:jc w:val="both"/>
        <w:rPr>
          <w:spacing w:val="-4"/>
          <w:sz w:val="28"/>
          <w:szCs w:val="28"/>
          <w:lang w:val="vi-VN"/>
        </w:rPr>
      </w:pPr>
      <w:r w:rsidRPr="00DC2FDD">
        <w:rPr>
          <w:spacing w:val="-4"/>
          <w:sz w:val="28"/>
          <w:szCs w:val="28"/>
          <w:lang w:val="vi-VN"/>
        </w:rPr>
        <w:t xml:space="preserve">3. Trong quá trình thực hiện, nếu phát sinh vướng mắc hoặc vấn đề mới cần sửa đổi, bổ sung thì các đơn vị thuộc </w:t>
      </w:r>
      <w:r w:rsidR="007370B7">
        <w:rPr>
          <w:spacing w:val="-4"/>
          <w:sz w:val="28"/>
          <w:szCs w:val="28"/>
        </w:rPr>
        <w:t>Viện kiểm sát nhân dân</w:t>
      </w:r>
      <w:r w:rsidRPr="00DC2FDD">
        <w:rPr>
          <w:spacing w:val="-4"/>
          <w:sz w:val="28"/>
          <w:szCs w:val="28"/>
          <w:lang w:val="vi-VN"/>
        </w:rPr>
        <w:t xml:space="preserve"> tối cao, </w:t>
      </w:r>
      <w:r w:rsidR="007370B7">
        <w:rPr>
          <w:spacing w:val="-4"/>
          <w:sz w:val="28"/>
          <w:szCs w:val="28"/>
        </w:rPr>
        <w:t xml:space="preserve">Viện kiểm sát nhân dân </w:t>
      </w:r>
      <w:r w:rsidRPr="00DC2FDD">
        <w:rPr>
          <w:spacing w:val="-4"/>
          <w:sz w:val="28"/>
          <w:szCs w:val="28"/>
        </w:rPr>
        <w:t xml:space="preserve">cấp dưới báo cáo </w:t>
      </w:r>
      <w:r w:rsidR="007370B7">
        <w:rPr>
          <w:spacing w:val="-4"/>
          <w:sz w:val="28"/>
          <w:szCs w:val="28"/>
        </w:rPr>
        <w:t>Viện kiểm sát nhân dân</w:t>
      </w:r>
      <w:r w:rsidRPr="00DC2FDD">
        <w:rPr>
          <w:spacing w:val="-4"/>
          <w:sz w:val="28"/>
          <w:szCs w:val="28"/>
        </w:rPr>
        <w:t xml:space="preserve"> tối cao </w:t>
      </w:r>
      <w:r w:rsidR="00412D18" w:rsidRPr="00DC2FDD">
        <w:rPr>
          <w:spacing w:val="-4"/>
          <w:sz w:val="28"/>
          <w:szCs w:val="28"/>
          <w:lang w:val="vi-VN"/>
        </w:rPr>
        <w:t>(qua Vụ 10) để được hướng dẫn hoặc sửa đổi, bổ sung kịp thời./.</w:t>
      </w:r>
      <w:bookmarkEnd w:id="2"/>
      <w:bookmarkEnd w:id="5"/>
      <w:bookmarkEnd w:id="6"/>
    </w:p>
    <w:p w:rsidR="00F06D7A" w:rsidRPr="00C33D9B" w:rsidRDefault="00F06D7A" w:rsidP="00F06D7A">
      <w:pPr>
        <w:spacing w:before="120" w:after="120" w:line="360" w:lineRule="exact"/>
        <w:ind w:firstLine="709"/>
        <w:jc w:val="center"/>
        <w:rPr>
          <w:sz w:val="28"/>
          <w:szCs w:val="28"/>
        </w:rPr>
      </w:pPr>
      <w:r w:rsidRPr="00C33D9B">
        <w:rPr>
          <w:sz w:val="28"/>
          <w:szCs w:val="28"/>
        </w:rPr>
        <w:t>------------------------------------</w:t>
      </w:r>
    </w:p>
    <w:p w:rsidR="00F06D7A" w:rsidRPr="00C33D9B" w:rsidRDefault="00F06D7A" w:rsidP="00412D18">
      <w:pPr>
        <w:spacing w:before="120" w:after="120" w:line="360" w:lineRule="exact"/>
        <w:ind w:firstLine="709"/>
        <w:jc w:val="both"/>
        <w:rPr>
          <w:sz w:val="28"/>
          <w:szCs w:val="28"/>
          <w:lang w:val="vi-VN"/>
        </w:rPr>
      </w:pPr>
    </w:p>
    <w:p w:rsidR="00F06D7A" w:rsidRPr="00C33D9B" w:rsidRDefault="00F06D7A" w:rsidP="00412D18">
      <w:pPr>
        <w:spacing w:before="120" w:after="120" w:line="360" w:lineRule="exact"/>
        <w:ind w:firstLine="709"/>
        <w:jc w:val="both"/>
        <w:rPr>
          <w:sz w:val="28"/>
          <w:szCs w:val="28"/>
          <w:lang w:val="vi-VN"/>
        </w:rPr>
      </w:pPr>
    </w:p>
    <w:p w:rsidR="00C33D9B" w:rsidRPr="00C33D9B" w:rsidRDefault="00C33D9B">
      <w:pPr>
        <w:spacing w:before="120" w:after="120" w:line="360" w:lineRule="exact"/>
        <w:ind w:firstLine="709"/>
        <w:jc w:val="both"/>
        <w:rPr>
          <w:sz w:val="28"/>
          <w:szCs w:val="28"/>
          <w:lang w:val="vi-VN"/>
        </w:rPr>
      </w:pPr>
    </w:p>
    <w:sectPr w:rsidR="00C33D9B" w:rsidRPr="00C33D9B" w:rsidSect="00DC2FDD">
      <w:headerReference w:type="default" r:id="rId12"/>
      <w:footerReference w:type="even" r:id="rId13"/>
      <w:footerReference w:type="defaul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BD4" w:rsidRDefault="00FB3BD4">
      <w:r>
        <w:separator/>
      </w:r>
    </w:p>
  </w:endnote>
  <w:endnote w:type="continuationSeparator" w:id="0">
    <w:p w:rsidR="00FB3BD4" w:rsidRDefault="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5AC" w:rsidRDefault="00CD15AC" w:rsidP="00457277">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CD15AC" w:rsidRDefault="00CD15AC">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5AC" w:rsidRDefault="00CD15AC" w:rsidP="00457277">
    <w:pPr>
      <w:pStyle w:val="Chntrang"/>
      <w:framePr w:wrap="around" w:vAnchor="text" w:hAnchor="margin" w:xAlign="center" w:y="1"/>
      <w:rPr>
        <w:rStyle w:val="Strang"/>
      </w:rPr>
    </w:pPr>
  </w:p>
  <w:p w:rsidR="00CD15AC" w:rsidRDefault="00CD15A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BD4" w:rsidRDefault="00FB3BD4">
      <w:r>
        <w:separator/>
      </w:r>
    </w:p>
  </w:footnote>
  <w:footnote w:type="continuationSeparator" w:id="0">
    <w:p w:rsidR="00FB3BD4" w:rsidRDefault="00FB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5AC" w:rsidRDefault="00CD15AC">
    <w:pPr>
      <w:pStyle w:val="utrang"/>
      <w:jc w:val="center"/>
    </w:pPr>
    <w:r>
      <w:fldChar w:fldCharType="begin"/>
    </w:r>
    <w:r>
      <w:instrText xml:space="preserve"> PAGE   \* MERGEFORMAT </w:instrText>
    </w:r>
    <w:r>
      <w:fldChar w:fldCharType="separate"/>
    </w:r>
    <w:r w:rsidR="00D417D2">
      <w:rPr>
        <w:noProof/>
      </w:rPr>
      <w:t>2</w:t>
    </w:r>
    <w:r>
      <w:rPr>
        <w:noProof/>
      </w:rPr>
      <w:fldChar w:fldCharType="end"/>
    </w:r>
  </w:p>
  <w:p w:rsidR="00CD15AC" w:rsidRDefault="00CD15A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2BA"/>
    <w:multiLevelType w:val="hybridMultilevel"/>
    <w:tmpl w:val="6DD64546"/>
    <w:lvl w:ilvl="0" w:tplc="7C36C3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0890B77"/>
    <w:multiLevelType w:val="hybridMultilevel"/>
    <w:tmpl w:val="C840F82A"/>
    <w:lvl w:ilvl="0" w:tplc="D42ACF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666776B"/>
    <w:multiLevelType w:val="hybridMultilevel"/>
    <w:tmpl w:val="08227E42"/>
    <w:lvl w:ilvl="0" w:tplc="3C1ED72A">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3BA038B8"/>
    <w:multiLevelType w:val="hybridMultilevel"/>
    <w:tmpl w:val="EF1EE584"/>
    <w:lvl w:ilvl="0" w:tplc="BA700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DC1C1F"/>
    <w:multiLevelType w:val="hybridMultilevel"/>
    <w:tmpl w:val="71FEB6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C3E3125"/>
    <w:multiLevelType w:val="hybridMultilevel"/>
    <w:tmpl w:val="10029812"/>
    <w:lvl w:ilvl="0" w:tplc="A80C53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E4"/>
    <w:rsid w:val="00000681"/>
    <w:rsid w:val="00001106"/>
    <w:rsid w:val="00002A9C"/>
    <w:rsid w:val="00003B0F"/>
    <w:rsid w:val="00006ED5"/>
    <w:rsid w:val="0000791F"/>
    <w:rsid w:val="00007E09"/>
    <w:rsid w:val="0001091E"/>
    <w:rsid w:val="00011665"/>
    <w:rsid w:val="00011E37"/>
    <w:rsid w:val="0001308A"/>
    <w:rsid w:val="000130FA"/>
    <w:rsid w:val="00015099"/>
    <w:rsid w:val="000151B0"/>
    <w:rsid w:val="00015D76"/>
    <w:rsid w:val="000160A2"/>
    <w:rsid w:val="0001620E"/>
    <w:rsid w:val="00020440"/>
    <w:rsid w:val="000208DA"/>
    <w:rsid w:val="00021998"/>
    <w:rsid w:val="000222B2"/>
    <w:rsid w:val="00022D5E"/>
    <w:rsid w:val="00023984"/>
    <w:rsid w:val="00023A68"/>
    <w:rsid w:val="00023DDC"/>
    <w:rsid w:val="00023F7A"/>
    <w:rsid w:val="00025E89"/>
    <w:rsid w:val="00027B07"/>
    <w:rsid w:val="00030CBF"/>
    <w:rsid w:val="00030FC0"/>
    <w:rsid w:val="000317E4"/>
    <w:rsid w:val="00031BB8"/>
    <w:rsid w:val="000361B5"/>
    <w:rsid w:val="000361F8"/>
    <w:rsid w:val="00036BC3"/>
    <w:rsid w:val="00037C0E"/>
    <w:rsid w:val="000417D5"/>
    <w:rsid w:val="000442F5"/>
    <w:rsid w:val="00044E2A"/>
    <w:rsid w:val="00046AA8"/>
    <w:rsid w:val="00047C5C"/>
    <w:rsid w:val="00050332"/>
    <w:rsid w:val="000540B0"/>
    <w:rsid w:val="00054310"/>
    <w:rsid w:val="000553A5"/>
    <w:rsid w:val="00057D45"/>
    <w:rsid w:val="00057E97"/>
    <w:rsid w:val="000605DE"/>
    <w:rsid w:val="000607FC"/>
    <w:rsid w:val="00060D1C"/>
    <w:rsid w:val="00060EED"/>
    <w:rsid w:val="00062179"/>
    <w:rsid w:val="000635F0"/>
    <w:rsid w:val="00063B01"/>
    <w:rsid w:val="00063F3C"/>
    <w:rsid w:val="00064E05"/>
    <w:rsid w:val="00070342"/>
    <w:rsid w:val="000705C0"/>
    <w:rsid w:val="00073AF0"/>
    <w:rsid w:val="00074B1F"/>
    <w:rsid w:val="00074FC7"/>
    <w:rsid w:val="00075795"/>
    <w:rsid w:val="00076D01"/>
    <w:rsid w:val="000827B0"/>
    <w:rsid w:val="00083AAA"/>
    <w:rsid w:val="000844B4"/>
    <w:rsid w:val="00084758"/>
    <w:rsid w:val="00085347"/>
    <w:rsid w:val="00085F58"/>
    <w:rsid w:val="000867F7"/>
    <w:rsid w:val="00087677"/>
    <w:rsid w:val="0009104A"/>
    <w:rsid w:val="00092849"/>
    <w:rsid w:val="00092C23"/>
    <w:rsid w:val="00092E45"/>
    <w:rsid w:val="000932DA"/>
    <w:rsid w:val="000939C8"/>
    <w:rsid w:val="00094480"/>
    <w:rsid w:val="00095B24"/>
    <w:rsid w:val="00095ECA"/>
    <w:rsid w:val="00096DD6"/>
    <w:rsid w:val="00096FAB"/>
    <w:rsid w:val="000973ED"/>
    <w:rsid w:val="00097481"/>
    <w:rsid w:val="000A19E7"/>
    <w:rsid w:val="000A2024"/>
    <w:rsid w:val="000A2E54"/>
    <w:rsid w:val="000A372B"/>
    <w:rsid w:val="000A5FB0"/>
    <w:rsid w:val="000A73D4"/>
    <w:rsid w:val="000B1B44"/>
    <w:rsid w:val="000B1D2E"/>
    <w:rsid w:val="000B1DB7"/>
    <w:rsid w:val="000B2D2C"/>
    <w:rsid w:val="000B3F06"/>
    <w:rsid w:val="000B51B5"/>
    <w:rsid w:val="000B6217"/>
    <w:rsid w:val="000B6EED"/>
    <w:rsid w:val="000B71A0"/>
    <w:rsid w:val="000B7C6F"/>
    <w:rsid w:val="000B7E3F"/>
    <w:rsid w:val="000C088B"/>
    <w:rsid w:val="000C2348"/>
    <w:rsid w:val="000C2391"/>
    <w:rsid w:val="000C37E2"/>
    <w:rsid w:val="000C4B9B"/>
    <w:rsid w:val="000C4FF5"/>
    <w:rsid w:val="000C6104"/>
    <w:rsid w:val="000C618A"/>
    <w:rsid w:val="000C78C6"/>
    <w:rsid w:val="000D0AFA"/>
    <w:rsid w:val="000D2611"/>
    <w:rsid w:val="000D2CEF"/>
    <w:rsid w:val="000D549C"/>
    <w:rsid w:val="000D643F"/>
    <w:rsid w:val="000D6A20"/>
    <w:rsid w:val="000E2A7B"/>
    <w:rsid w:val="000E4756"/>
    <w:rsid w:val="000E5095"/>
    <w:rsid w:val="000E51C3"/>
    <w:rsid w:val="000E51FC"/>
    <w:rsid w:val="000E56C4"/>
    <w:rsid w:val="000E64A9"/>
    <w:rsid w:val="000E7126"/>
    <w:rsid w:val="000E7B33"/>
    <w:rsid w:val="000E7DA6"/>
    <w:rsid w:val="000F0C72"/>
    <w:rsid w:val="000F15A7"/>
    <w:rsid w:val="000F2506"/>
    <w:rsid w:val="000F324F"/>
    <w:rsid w:val="000F453E"/>
    <w:rsid w:val="000F49DB"/>
    <w:rsid w:val="000F54AD"/>
    <w:rsid w:val="000F5F31"/>
    <w:rsid w:val="001030EF"/>
    <w:rsid w:val="001045DA"/>
    <w:rsid w:val="00104CF3"/>
    <w:rsid w:val="001059A8"/>
    <w:rsid w:val="001062D6"/>
    <w:rsid w:val="00107382"/>
    <w:rsid w:val="001105E8"/>
    <w:rsid w:val="001108DB"/>
    <w:rsid w:val="00111C41"/>
    <w:rsid w:val="00111E57"/>
    <w:rsid w:val="00112BAA"/>
    <w:rsid w:val="001137E0"/>
    <w:rsid w:val="00114A1B"/>
    <w:rsid w:val="00116A2E"/>
    <w:rsid w:val="00116CA7"/>
    <w:rsid w:val="00120073"/>
    <w:rsid w:val="001203A8"/>
    <w:rsid w:val="0012091F"/>
    <w:rsid w:val="0012141D"/>
    <w:rsid w:val="00121F2C"/>
    <w:rsid w:val="00124ACE"/>
    <w:rsid w:val="00124C4F"/>
    <w:rsid w:val="00125C90"/>
    <w:rsid w:val="001267A4"/>
    <w:rsid w:val="00130A8D"/>
    <w:rsid w:val="00132289"/>
    <w:rsid w:val="001332A7"/>
    <w:rsid w:val="0013549A"/>
    <w:rsid w:val="001360D3"/>
    <w:rsid w:val="00136103"/>
    <w:rsid w:val="00136475"/>
    <w:rsid w:val="00137ABF"/>
    <w:rsid w:val="001402CB"/>
    <w:rsid w:val="0014092D"/>
    <w:rsid w:val="0014116E"/>
    <w:rsid w:val="001419E9"/>
    <w:rsid w:val="0014412D"/>
    <w:rsid w:val="001474B6"/>
    <w:rsid w:val="001476A2"/>
    <w:rsid w:val="0015021E"/>
    <w:rsid w:val="001504AB"/>
    <w:rsid w:val="001526D4"/>
    <w:rsid w:val="00152D44"/>
    <w:rsid w:val="00152F1E"/>
    <w:rsid w:val="00156903"/>
    <w:rsid w:val="00157574"/>
    <w:rsid w:val="00160940"/>
    <w:rsid w:val="00160F51"/>
    <w:rsid w:val="0016153D"/>
    <w:rsid w:val="00162144"/>
    <w:rsid w:val="00163F8E"/>
    <w:rsid w:val="00164E63"/>
    <w:rsid w:val="00166224"/>
    <w:rsid w:val="00166277"/>
    <w:rsid w:val="001669BB"/>
    <w:rsid w:val="0017075F"/>
    <w:rsid w:val="001714BA"/>
    <w:rsid w:val="0017266F"/>
    <w:rsid w:val="00173DB3"/>
    <w:rsid w:val="00176674"/>
    <w:rsid w:val="001777FE"/>
    <w:rsid w:val="00180B56"/>
    <w:rsid w:val="00180BD4"/>
    <w:rsid w:val="0018202A"/>
    <w:rsid w:val="00182769"/>
    <w:rsid w:val="00184C52"/>
    <w:rsid w:val="001860D9"/>
    <w:rsid w:val="00186B98"/>
    <w:rsid w:val="00187AB6"/>
    <w:rsid w:val="00191224"/>
    <w:rsid w:val="00191235"/>
    <w:rsid w:val="001912BC"/>
    <w:rsid w:val="001914D2"/>
    <w:rsid w:val="00191738"/>
    <w:rsid w:val="001932A2"/>
    <w:rsid w:val="00194318"/>
    <w:rsid w:val="0019528A"/>
    <w:rsid w:val="001965B1"/>
    <w:rsid w:val="001A094B"/>
    <w:rsid w:val="001A0E8F"/>
    <w:rsid w:val="001A1352"/>
    <w:rsid w:val="001A4E0A"/>
    <w:rsid w:val="001A5D8A"/>
    <w:rsid w:val="001A707A"/>
    <w:rsid w:val="001A71A2"/>
    <w:rsid w:val="001B024A"/>
    <w:rsid w:val="001B2B4B"/>
    <w:rsid w:val="001B31E1"/>
    <w:rsid w:val="001B32F7"/>
    <w:rsid w:val="001B3EE5"/>
    <w:rsid w:val="001B44B9"/>
    <w:rsid w:val="001B4CEE"/>
    <w:rsid w:val="001B53B4"/>
    <w:rsid w:val="001B55F8"/>
    <w:rsid w:val="001C0191"/>
    <w:rsid w:val="001C0E48"/>
    <w:rsid w:val="001C1118"/>
    <w:rsid w:val="001C1EC5"/>
    <w:rsid w:val="001C28F6"/>
    <w:rsid w:val="001C457A"/>
    <w:rsid w:val="001C4787"/>
    <w:rsid w:val="001C5D2C"/>
    <w:rsid w:val="001C6119"/>
    <w:rsid w:val="001C755F"/>
    <w:rsid w:val="001C7972"/>
    <w:rsid w:val="001C7EA5"/>
    <w:rsid w:val="001D01B3"/>
    <w:rsid w:val="001D0E6F"/>
    <w:rsid w:val="001D1261"/>
    <w:rsid w:val="001D1D7C"/>
    <w:rsid w:val="001D314D"/>
    <w:rsid w:val="001D375C"/>
    <w:rsid w:val="001D4997"/>
    <w:rsid w:val="001D6AED"/>
    <w:rsid w:val="001E101B"/>
    <w:rsid w:val="001E18FB"/>
    <w:rsid w:val="001E1EE0"/>
    <w:rsid w:val="001E2599"/>
    <w:rsid w:val="001E3625"/>
    <w:rsid w:val="001E50BE"/>
    <w:rsid w:val="001E56A4"/>
    <w:rsid w:val="001E6A91"/>
    <w:rsid w:val="001E7590"/>
    <w:rsid w:val="001F0982"/>
    <w:rsid w:val="001F16AE"/>
    <w:rsid w:val="001F1A05"/>
    <w:rsid w:val="001F1FCB"/>
    <w:rsid w:val="001F3C84"/>
    <w:rsid w:val="001F3FFB"/>
    <w:rsid w:val="001F53D2"/>
    <w:rsid w:val="001F57EA"/>
    <w:rsid w:val="001F5E80"/>
    <w:rsid w:val="001F74E0"/>
    <w:rsid w:val="001F7A28"/>
    <w:rsid w:val="00201678"/>
    <w:rsid w:val="00202097"/>
    <w:rsid w:val="00202C99"/>
    <w:rsid w:val="00205665"/>
    <w:rsid w:val="0020626D"/>
    <w:rsid w:val="00206DC6"/>
    <w:rsid w:val="00207A18"/>
    <w:rsid w:val="00207FD3"/>
    <w:rsid w:val="00210E84"/>
    <w:rsid w:val="00210EB3"/>
    <w:rsid w:val="00212589"/>
    <w:rsid w:val="00212AFE"/>
    <w:rsid w:val="00212BD0"/>
    <w:rsid w:val="0021643E"/>
    <w:rsid w:val="00221CA2"/>
    <w:rsid w:val="0022219A"/>
    <w:rsid w:val="0022233E"/>
    <w:rsid w:val="00222E9E"/>
    <w:rsid w:val="002236F4"/>
    <w:rsid w:val="00224A7A"/>
    <w:rsid w:val="00226A40"/>
    <w:rsid w:val="00227B42"/>
    <w:rsid w:val="002308C8"/>
    <w:rsid w:val="002344D1"/>
    <w:rsid w:val="002355D7"/>
    <w:rsid w:val="00235C4D"/>
    <w:rsid w:val="00235FF4"/>
    <w:rsid w:val="00236361"/>
    <w:rsid w:val="00236B98"/>
    <w:rsid w:val="0023770B"/>
    <w:rsid w:val="002408CB"/>
    <w:rsid w:val="00245B57"/>
    <w:rsid w:val="00245DFB"/>
    <w:rsid w:val="00247A2C"/>
    <w:rsid w:val="00251192"/>
    <w:rsid w:val="0025158C"/>
    <w:rsid w:val="00251D8C"/>
    <w:rsid w:val="0025358B"/>
    <w:rsid w:val="00256B9C"/>
    <w:rsid w:val="00260897"/>
    <w:rsid w:val="00260B45"/>
    <w:rsid w:val="0026113A"/>
    <w:rsid w:val="002625AC"/>
    <w:rsid w:val="00262D46"/>
    <w:rsid w:val="00263D4D"/>
    <w:rsid w:val="002647D9"/>
    <w:rsid w:val="0026518F"/>
    <w:rsid w:val="002673F6"/>
    <w:rsid w:val="00267912"/>
    <w:rsid w:val="00267CC2"/>
    <w:rsid w:val="00270A3C"/>
    <w:rsid w:val="002718EF"/>
    <w:rsid w:val="00272395"/>
    <w:rsid w:val="00272B5A"/>
    <w:rsid w:val="00272DB4"/>
    <w:rsid w:val="002737BC"/>
    <w:rsid w:val="00274076"/>
    <w:rsid w:val="002745A4"/>
    <w:rsid w:val="00275666"/>
    <w:rsid w:val="00275DDF"/>
    <w:rsid w:val="00276625"/>
    <w:rsid w:val="0027700D"/>
    <w:rsid w:val="0027749B"/>
    <w:rsid w:val="00280355"/>
    <w:rsid w:val="00280D4D"/>
    <w:rsid w:val="0028295F"/>
    <w:rsid w:val="00283F32"/>
    <w:rsid w:val="002840B6"/>
    <w:rsid w:val="0028609E"/>
    <w:rsid w:val="0028722B"/>
    <w:rsid w:val="002874E2"/>
    <w:rsid w:val="0028766B"/>
    <w:rsid w:val="00290EF3"/>
    <w:rsid w:val="00291CAF"/>
    <w:rsid w:val="002924ED"/>
    <w:rsid w:val="002925EF"/>
    <w:rsid w:val="00292C3D"/>
    <w:rsid w:val="0029321B"/>
    <w:rsid w:val="00293441"/>
    <w:rsid w:val="00293A3D"/>
    <w:rsid w:val="00293CF0"/>
    <w:rsid w:val="002954C1"/>
    <w:rsid w:val="002969B2"/>
    <w:rsid w:val="00297902"/>
    <w:rsid w:val="002A04D2"/>
    <w:rsid w:val="002A1296"/>
    <w:rsid w:val="002A1FEC"/>
    <w:rsid w:val="002A3216"/>
    <w:rsid w:val="002A54D8"/>
    <w:rsid w:val="002A5AE3"/>
    <w:rsid w:val="002A65C8"/>
    <w:rsid w:val="002A7512"/>
    <w:rsid w:val="002A7C8A"/>
    <w:rsid w:val="002B0DCC"/>
    <w:rsid w:val="002B0FCB"/>
    <w:rsid w:val="002B1C02"/>
    <w:rsid w:val="002B1E01"/>
    <w:rsid w:val="002B574C"/>
    <w:rsid w:val="002B6CFC"/>
    <w:rsid w:val="002C0898"/>
    <w:rsid w:val="002C47AC"/>
    <w:rsid w:val="002C4AEE"/>
    <w:rsid w:val="002C56F6"/>
    <w:rsid w:val="002C6447"/>
    <w:rsid w:val="002C6591"/>
    <w:rsid w:val="002C69D4"/>
    <w:rsid w:val="002C6C23"/>
    <w:rsid w:val="002C6DCF"/>
    <w:rsid w:val="002C734A"/>
    <w:rsid w:val="002D1F90"/>
    <w:rsid w:val="002D20A6"/>
    <w:rsid w:val="002D247F"/>
    <w:rsid w:val="002D2D37"/>
    <w:rsid w:val="002D3135"/>
    <w:rsid w:val="002D363C"/>
    <w:rsid w:val="002D3D55"/>
    <w:rsid w:val="002D40B6"/>
    <w:rsid w:val="002D4513"/>
    <w:rsid w:val="002D60D4"/>
    <w:rsid w:val="002D61CA"/>
    <w:rsid w:val="002E0AB3"/>
    <w:rsid w:val="002E7157"/>
    <w:rsid w:val="002E742F"/>
    <w:rsid w:val="002E77C7"/>
    <w:rsid w:val="002F0F30"/>
    <w:rsid w:val="002F1144"/>
    <w:rsid w:val="002F3706"/>
    <w:rsid w:val="002F47E0"/>
    <w:rsid w:val="002F558D"/>
    <w:rsid w:val="002F56AD"/>
    <w:rsid w:val="002F5C46"/>
    <w:rsid w:val="002F5CB5"/>
    <w:rsid w:val="002F6E36"/>
    <w:rsid w:val="002F7C54"/>
    <w:rsid w:val="003009E9"/>
    <w:rsid w:val="00300D22"/>
    <w:rsid w:val="00301BA9"/>
    <w:rsid w:val="00301E60"/>
    <w:rsid w:val="00304AE3"/>
    <w:rsid w:val="00305A9C"/>
    <w:rsid w:val="00306213"/>
    <w:rsid w:val="00306216"/>
    <w:rsid w:val="00306F90"/>
    <w:rsid w:val="00307175"/>
    <w:rsid w:val="00310A1D"/>
    <w:rsid w:val="0031217F"/>
    <w:rsid w:val="00313FF4"/>
    <w:rsid w:val="0031564A"/>
    <w:rsid w:val="003159AC"/>
    <w:rsid w:val="0031758D"/>
    <w:rsid w:val="00320EAE"/>
    <w:rsid w:val="00322001"/>
    <w:rsid w:val="003231AB"/>
    <w:rsid w:val="003236F4"/>
    <w:rsid w:val="00326A70"/>
    <w:rsid w:val="00326D3C"/>
    <w:rsid w:val="00326FD4"/>
    <w:rsid w:val="003305DE"/>
    <w:rsid w:val="00331FBA"/>
    <w:rsid w:val="0033298C"/>
    <w:rsid w:val="0033324B"/>
    <w:rsid w:val="00335888"/>
    <w:rsid w:val="003368ED"/>
    <w:rsid w:val="0033711F"/>
    <w:rsid w:val="00341D21"/>
    <w:rsid w:val="00345993"/>
    <w:rsid w:val="0034639C"/>
    <w:rsid w:val="00346E9E"/>
    <w:rsid w:val="00347F93"/>
    <w:rsid w:val="00351EF5"/>
    <w:rsid w:val="0035249F"/>
    <w:rsid w:val="00352508"/>
    <w:rsid w:val="00352E97"/>
    <w:rsid w:val="00353494"/>
    <w:rsid w:val="00353C97"/>
    <w:rsid w:val="00355ED7"/>
    <w:rsid w:val="003561E2"/>
    <w:rsid w:val="00356A85"/>
    <w:rsid w:val="003618AE"/>
    <w:rsid w:val="00362059"/>
    <w:rsid w:val="00362402"/>
    <w:rsid w:val="003642CC"/>
    <w:rsid w:val="00365676"/>
    <w:rsid w:val="00365D36"/>
    <w:rsid w:val="003663D4"/>
    <w:rsid w:val="0037137A"/>
    <w:rsid w:val="00372B72"/>
    <w:rsid w:val="00374AF8"/>
    <w:rsid w:val="00374E9F"/>
    <w:rsid w:val="00376F78"/>
    <w:rsid w:val="0038383E"/>
    <w:rsid w:val="003844C2"/>
    <w:rsid w:val="00384710"/>
    <w:rsid w:val="003850BF"/>
    <w:rsid w:val="003871CF"/>
    <w:rsid w:val="003873AF"/>
    <w:rsid w:val="00390AA7"/>
    <w:rsid w:val="00393B4C"/>
    <w:rsid w:val="00394656"/>
    <w:rsid w:val="00395323"/>
    <w:rsid w:val="0039568E"/>
    <w:rsid w:val="00395DB2"/>
    <w:rsid w:val="003962D3"/>
    <w:rsid w:val="00396A8A"/>
    <w:rsid w:val="00396AC0"/>
    <w:rsid w:val="003976F3"/>
    <w:rsid w:val="003A062F"/>
    <w:rsid w:val="003A0B0A"/>
    <w:rsid w:val="003A1DAB"/>
    <w:rsid w:val="003A2011"/>
    <w:rsid w:val="003A2B5A"/>
    <w:rsid w:val="003A2F1F"/>
    <w:rsid w:val="003A39EF"/>
    <w:rsid w:val="003A48AA"/>
    <w:rsid w:val="003A4FBA"/>
    <w:rsid w:val="003A50C4"/>
    <w:rsid w:val="003A5F82"/>
    <w:rsid w:val="003A70BB"/>
    <w:rsid w:val="003A783E"/>
    <w:rsid w:val="003B08CB"/>
    <w:rsid w:val="003B1416"/>
    <w:rsid w:val="003B1DB5"/>
    <w:rsid w:val="003B2413"/>
    <w:rsid w:val="003B2EC3"/>
    <w:rsid w:val="003B3060"/>
    <w:rsid w:val="003B4801"/>
    <w:rsid w:val="003B685E"/>
    <w:rsid w:val="003B7B43"/>
    <w:rsid w:val="003B7CB7"/>
    <w:rsid w:val="003C527A"/>
    <w:rsid w:val="003C5D92"/>
    <w:rsid w:val="003C78F7"/>
    <w:rsid w:val="003C7C4F"/>
    <w:rsid w:val="003C7F33"/>
    <w:rsid w:val="003D03F3"/>
    <w:rsid w:val="003D077D"/>
    <w:rsid w:val="003D1BAB"/>
    <w:rsid w:val="003D1CF5"/>
    <w:rsid w:val="003D23DD"/>
    <w:rsid w:val="003D36F4"/>
    <w:rsid w:val="003D4213"/>
    <w:rsid w:val="003D43EB"/>
    <w:rsid w:val="003D49BD"/>
    <w:rsid w:val="003E0819"/>
    <w:rsid w:val="003E08D4"/>
    <w:rsid w:val="003E1358"/>
    <w:rsid w:val="003E1E3C"/>
    <w:rsid w:val="003E1EE1"/>
    <w:rsid w:val="003E3179"/>
    <w:rsid w:val="003E4EFC"/>
    <w:rsid w:val="003E5338"/>
    <w:rsid w:val="003E5BFD"/>
    <w:rsid w:val="003F2861"/>
    <w:rsid w:val="003F2A47"/>
    <w:rsid w:val="003F2DCE"/>
    <w:rsid w:val="003F3214"/>
    <w:rsid w:val="003F3F65"/>
    <w:rsid w:val="003F5D21"/>
    <w:rsid w:val="003F6FC9"/>
    <w:rsid w:val="00400CA9"/>
    <w:rsid w:val="00400E44"/>
    <w:rsid w:val="0040179D"/>
    <w:rsid w:val="00405251"/>
    <w:rsid w:val="004063B7"/>
    <w:rsid w:val="004100BA"/>
    <w:rsid w:val="004123F3"/>
    <w:rsid w:val="00412931"/>
    <w:rsid w:val="00412D18"/>
    <w:rsid w:val="00414C20"/>
    <w:rsid w:val="004155BD"/>
    <w:rsid w:val="00415EBE"/>
    <w:rsid w:val="00416B96"/>
    <w:rsid w:val="004174B0"/>
    <w:rsid w:val="00417773"/>
    <w:rsid w:val="00422E4D"/>
    <w:rsid w:val="004233DD"/>
    <w:rsid w:val="00423436"/>
    <w:rsid w:val="0042378D"/>
    <w:rsid w:val="00424B28"/>
    <w:rsid w:val="00424EDF"/>
    <w:rsid w:val="00425207"/>
    <w:rsid w:val="00425D98"/>
    <w:rsid w:val="004301C0"/>
    <w:rsid w:val="0043155E"/>
    <w:rsid w:val="00431C7E"/>
    <w:rsid w:val="00432762"/>
    <w:rsid w:val="004353A5"/>
    <w:rsid w:val="00436F0E"/>
    <w:rsid w:val="0043792E"/>
    <w:rsid w:val="004416C5"/>
    <w:rsid w:val="004419BE"/>
    <w:rsid w:val="0044236C"/>
    <w:rsid w:val="00442B15"/>
    <w:rsid w:val="00443533"/>
    <w:rsid w:val="004439A0"/>
    <w:rsid w:val="00443C41"/>
    <w:rsid w:val="00444433"/>
    <w:rsid w:val="00444A80"/>
    <w:rsid w:val="00444E17"/>
    <w:rsid w:val="00444E1E"/>
    <w:rsid w:val="004459DD"/>
    <w:rsid w:val="0044608E"/>
    <w:rsid w:val="0044620C"/>
    <w:rsid w:val="00447E88"/>
    <w:rsid w:val="0045269B"/>
    <w:rsid w:val="00452E80"/>
    <w:rsid w:val="004531FE"/>
    <w:rsid w:val="00454A84"/>
    <w:rsid w:val="00455732"/>
    <w:rsid w:val="00455DA9"/>
    <w:rsid w:val="00457277"/>
    <w:rsid w:val="004602D0"/>
    <w:rsid w:val="004603C4"/>
    <w:rsid w:val="004610BA"/>
    <w:rsid w:val="00461E57"/>
    <w:rsid w:val="00462837"/>
    <w:rsid w:val="00462998"/>
    <w:rsid w:val="004650E0"/>
    <w:rsid w:val="00466441"/>
    <w:rsid w:val="00466EE5"/>
    <w:rsid w:val="0047078D"/>
    <w:rsid w:val="004709D8"/>
    <w:rsid w:val="00470EAB"/>
    <w:rsid w:val="00470EB4"/>
    <w:rsid w:val="004725EF"/>
    <w:rsid w:val="00473F7D"/>
    <w:rsid w:val="004769FF"/>
    <w:rsid w:val="0048068C"/>
    <w:rsid w:val="0048142B"/>
    <w:rsid w:val="00482C83"/>
    <w:rsid w:val="00484941"/>
    <w:rsid w:val="0048689E"/>
    <w:rsid w:val="00491B13"/>
    <w:rsid w:val="0049216B"/>
    <w:rsid w:val="00492B2A"/>
    <w:rsid w:val="00492EC3"/>
    <w:rsid w:val="0049398D"/>
    <w:rsid w:val="004939A5"/>
    <w:rsid w:val="00493D3A"/>
    <w:rsid w:val="004940FE"/>
    <w:rsid w:val="00494C14"/>
    <w:rsid w:val="00495484"/>
    <w:rsid w:val="00495B33"/>
    <w:rsid w:val="0049648D"/>
    <w:rsid w:val="004A0972"/>
    <w:rsid w:val="004A09D7"/>
    <w:rsid w:val="004A101D"/>
    <w:rsid w:val="004A3CD9"/>
    <w:rsid w:val="004A3E69"/>
    <w:rsid w:val="004A479E"/>
    <w:rsid w:val="004A486E"/>
    <w:rsid w:val="004A598F"/>
    <w:rsid w:val="004A6D32"/>
    <w:rsid w:val="004B0F45"/>
    <w:rsid w:val="004B10F1"/>
    <w:rsid w:val="004B11E7"/>
    <w:rsid w:val="004B1202"/>
    <w:rsid w:val="004B14E3"/>
    <w:rsid w:val="004B203C"/>
    <w:rsid w:val="004B2FCF"/>
    <w:rsid w:val="004B4A90"/>
    <w:rsid w:val="004B4EB3"/>
    <w:rsid w:val="004B5AA7"/>
    <w:rsid w:val="004B74F8"/>
    <w:rsid w:val="004C1266"/>
    <w:rsid w:val="004C1606"/>
    <w:rsid w:val="004C230F"/>
    <w:rsid w:val="004C310E"/>
    <w:rsid w:val="004C3D54"/>
    <w:rsid w:val="004C3E1D"/>
    <w:rsid w:val="004C794A"/>
    <w:rsid w:val="004C7C4D"/>
    <w:rsid w:val="004D0344"/>
    <w:rsid w:val="004D0F44"/>
    <w:rsid w:val="004D3612"/>
    <w:rsid w:val="004D3EF8"/>
    <w:rsid w:val="004D46F7"/>
    <w:rsid w:val="004D4AEB"/>
    <w:rsid w:val="004D4F71"/>
    <w:rsid w:val="004D519C"/>
    <w:rsid w:val="004D5832"/>
    <w:rsid w:val="004D597C"/>
    <w:rsid w:val="004D7556"/>
    <w:rsid w:val="004D7680"/>
    <w:rsid w:val="004E07CD"/>
    <w:rsid w:val="004E0BDB"/>
    <w:rsid w:val="004E3400"/>
    <w:rsid w:val="004E3645"/>
    <w:rsid w:val="004E3DE6"/>
    <w:rsid w:val="004E4795"/>
    <w:rsid w:val="004E7900"/>
    <w:rsid w:val="004F21C1"/>
    <w:rsid w:val="004F37CC"/>
    <w:rsid w:val="004F6D7B"/>
    <w:rsid w:val="005039F6"/>
    <w:rsid w:val="00503DDB"/>
    <w:rsid w:val="00505ADF"/>
    <w:rsid w:val="005060C4"/>
    <w:rsid w:val="0050614E"/>
    <w:rsid w:val="005073B7"/>
    <w:rsid w:val="00512CCA"/>
    <w:rsid w:val="00513096"/>
    <w:rsid w:val="005143D0"/>
    <w:rsid w:val="00514C5C"/>
    <w:rsid w:val="005169EC"/>
    <w:rsid w:val="005171BE"/>
    <w:rsid w:val="00521691"/>
    <w:rsid w:val="00522094"/>
    <w:rsid w:val="00522380"/>
    <w:rsid w:val="00523B59"/>
    <w:rsid w:val="00523C29"/>
    <w:rsid w:val="00524DB4"/>
    <w:rsid w:val="005250F8"/>
    <w:rsid w:val="005252A7"/>
    <w:rsid w:val="00526004"/>
    <w:rsid w:val="00526277"/>
    <w:rsid w:val="00526F6E"/>
    <w:rsid w:val="005273C9"/>
    <w:rsid w:val="0053038F"/>
    <w:rsid w:val="00530759"/>
    <w:rsid w:val="0053093A"/>
    <w:rsid w:val="00530CFF"/>
    <w:rsid w:val="005333B5"/>
    <w:rsid w:val="0053399B"/>
    <w:rsid w:val="005339A2"/>
    <w:rsid w:val="00533B27"/>
    <w:rsid w:val="00533F3C"/>
    <w:rsid w:val="0053605F"/>
    <w:rsid w:val="0053615E"/>
    <w:rsid w:val="00537A8F"/>
    <w:rsid w:val="005404D0"/>
    <w:rsid w:val="005411D7"/>
    <w:rsid w:val="0054122B"/>
    <w:rsid w:val="00543E71"/>
    <w:rsid w:val="005445BE"/>
    <w:rsid w:val="00544D37"/>
    <w:rsid w:val="005467C7"/>
    <w:rsid w:val="00547F86"/>
    <w:rsid w:val="00552313"/>
    <w:rsid w:val="005525A6"/>
    <w:rsid w:val="00552B61"/>
    <w:rsid w:val="00554F9E"/>
    <w:rsid w:val="00555AE5"/>
    <w:rsid w:val="005570F3"/>
    <w:rsid w:val="00557C8B"/>
    <w:rsid w:val="00560AC1"/>
    <w:rsid w:val="00562944"/>
    <w:rsid w:val="005668A1"/>
    <w:rsid w:val="00567E65"/>
    <w:rsid w:val="00570A3A"/>
    <w:rsid w:val="0057105E"/>
    <w:rsid w:val="005723C3"/>
    <w:rsid w:val="00575A48"/>
    <w:rsid w:val="00575BFD"/>
    <w:rsid w:val="00575EFA"/>
    <w:rsid w:val="0057607D"/>
    <w:rsid w:val="00576FB8"/>
    <w:rsid w:val="005777FF"/>
    <w:rsid w:val="00583667"/>
    <w:rsid w:val="00584348"/>
    <w:rsid w:val="00585310"/>
    <w:rsid w:val="005862DF"/>
    <w:rsid w:val="00586A48"/>
    <w:rsid w:val="005871F9"/>
    <w:rsid w:val="005877FF"/>
    <w:rsid w:val="00593EB0"/>
    <w:rsid w:val="00594CFA"/>
    <w:rsid w:val="00594D58"/>
    <w:rsid w:val="00594E41"/>
    <w:rsid w:val="00595C9B"/>
    <w:rsid w:val="00597916"/>
    <w:rsid w:val="005979D4"/>
    <w:rsid w:val="005A19D5"/>
    <w:rsid w:val="005A1D0D"/>
    <w:rsid w:val="005A202C"/>
    <w:rsid w:val="005A2D2C"/>
    <w:rsid w:val="005A3F45"/>
    <w:rsid w:val="005A47CE"/>
    <w:rsid w:val="005A4DC3"/>
    <w:rsid w:val="005A4EFB"/>
    <w:rsid w:val="005B0BD6"/>
    <w:rsid w:val="005B0FE7"/>
    <w:rsid w:val="005B2075"/>
    <w:rsid w:val="005B2893"/>
    <w:rsid w:val="005B3D3A"/>
    <w:rsid w:val="005C1275"/>
    <w:rsid w:val="005C1AB8"/>
    <w:rsid w:val="005C25FE"/>
    <w:rsid w:val="005C4199"/>
    <w:rsid w:val="005C5774"/>
    <w:rsid w:val="005C6418"/>
    <w:rsid w:val="005D07DC"/>
    <w:rsid w:val="005D1B9D"/>
    <w:rsid w:val="005D2813"/>
    <w:rsid w:val="005D45D5"/>
    <w:rsid w:val="005D47B8"/>
    <w:rsid w:val="005D627E"/>
    <w:rsid w:val="005D6D04"/>
    <w:rsid w:val="005D6FED"/>
    <w:rsid w:val="005D7796"/>
    <w:rsid w:val="005E0717"/>
    <w:rsid w:val="005E0A1B"/>
    <w:rsid w:val="005E0F7E"/>
    <w:rsid w:val="005E124D"/>
    <w:rsid w:val="005E19E9"/>
    <w:rsid w:val="005E27B5"/>
    <w:rsid w:val="005E2A01"/>
    <w:rsid w:val="005E2D71"/>
    <w:rsid w:val="005E3E43"/>
    <w:rsid w:val="005E5370"/>
    <w:rsid w:val="005E57E2"/>
    <w:rsid w:val="005E6C5C"/>
    <w:rsid w:val="005E7D83"/>
    <w:rsid w:val="005F1117"/>
    <w:rsid w:val="005F28C1"/>
    <w:rsid w:val="005F2EE9"/>
    <w:rsid w:val="005F4CBD"/>
    <w:rsid w:val="005F7627"/>
    <w:rsid w:val="005F7DBE"/>
    <w:rsid w:val="00600F64"/>
    <w:rsid w:val="0060203B"/>
    <w:rsid w:val="0060251E"/>
    <w:rsid w:val="00603DB5"/>
    <w:rsid w:val="00604920"/>
    <w:rsid w:val="00605289"/>
    <w:rsid w:val="00611A68"/>
    <w:rsid w:val="0061229A"/>
    <w:rsid w:val="00616470"/>
    <w:rsid w:val="0061787C"/>
    <w:rsid w:val="00621D98"/>
    <w:rsid w:val="00623641"/>
    <w:rsid w:val="0062490A"/>
    <w:rsid w:val="00627AE3"/>
    <w:rsid w:val="006341D7"/>
    <w:rsid w:val="006350A5"/>
    <w:rsid w:val="00635885"/>
    <w:rsid w:val="00640F38"/>
    <w:rsid w:val="00643222"/>
    <w:rsid w:val="00644110"/>
    <w:rsid w:val="0064449F"/>
    <w:rsid w:val="0064486C"/>
    <w:rsid w:val="0064534D"/>
    <w:rsid w:val="00645C9A"/>
    <w:rsid w:val="00646031"/>
    <w:rsid w:val="0065202E"/>
    <w:rsid w:val="00654078"/>
    <w:rsid w:val="0065455B"/>
    <w:rsid w:val="00655AB8"/>
    <w:rsid w:val="006566AA"/>
    <w:rsid w:val="00663566"/>
    <w:rsid w:val="006658AD"/>
    <w:rsid w:val="0066736E"/>
    <w:rsid w:val="00671C23"/>
    <w:rsid w:val="00673B2B"/>
    <w:rsid w:val="00673B4F"/>
    <w:rsid w:val="006760AA"/>
    <w:rsid w:val="00677709"/>
    <w:rsid w:val="00681A0E"/>
    <w:rsid w:val="006834EB"/>
    <w:rsid w:val="0068372F"/>
    <w:rsid w:val="00683A89"/>
    <w:rsid w:val="00684815"/>
    <w:rsid w:val="00685222"/>
    <w:rsid w:val="0068559A"/>
    <w:rsid w:val="006863C0"/>
    <w:rsid w:val="00686536"/>
    <w:rsid w:val="00691B4E"/>
    <w:rsid w:val="006922B7"/>
    <w:rsid w:val="0069455C"/>
    <w:rsid w:val="00694758"/>
    <w:rsid w:val="00694FF0"/>
    <w:rsid w:val="006A03C8"/>
    <w:rsid w:val="006A1402"/>
    <w:rsid w:val="006A330E"/>
    <w:rsid w:val="006A3B0A"/>
    <w:rsid w:val="006A6529"/>
    <w:rsid w:val="006A6B4B"/>
    <w:rsid w:val="006A6F80"/>
    <w:rsid w:val="006B012D"/>
    <w:rsid w:val="006B19D9"/>
    <w:rsid w:val="006B3048"/>
    <w:rsid w:val="006B3FCB"/>
    <w:rsid w:val="006B53B2"/>
    <w:rsid w:val="006B6F3C"/>
    <w:rsid w:val="006B7EAA"/>
    <w:rsid w:val="006C0B0F"/>
    <w:rsid w:val="006C1944"/>
    <w:rsid w:val="006C1A01"/>
    <w:rsid w:val="006C2DD9"/>
    <w:rsid w:val="006C338E"/>
    <w:rsid w:val="006C54CD"/>
    <w:rsid w:val="006C54FF"/>
    <w:rsid w:val="006C5877"/>
    <w:rsid w:val="006C63A7"/>
    <w:rsid w:val="006C7835"/>
    <w:rsid w:val="006D04E1"/>
    <w:rsid w:val="006D0831"/>
    <w:rsid w:val="006D10AD"/>
    <w:rsid w:val="006D1DA5"/>
    <w:rsid w:val="006D1F13"/>
    <w:rsid w:val="006D42DB"/>
    <w:rsid w:val="006D556A"/>
    <w:rsid w:val="006D55A8"/>
    <w:rsid w:val="006D5D83"/>
    <w:rsid w:val="006D7A88"/>
    <w:rsid w:val="006E10A3"/>
    <w:rsid w:val="006E155E"/>
    <w:rsid w:val="006E173C"/>
    <w:rsid w:val="006E30C8"/>
    <w:rsid w:val="006E4D68"/>
    <w:rsid w:val="006E61E0"/>
    <w:rsid w:val="006E7082"/>
    <w:rsid w:val="006E7589"/>
    <w:rsid w:val="006E7F1C"/>
    <w:rsid w:val="006F02B8"/>
    <w:rsid w:val="006F19DF"/>
    <w:rsid w:val="006F3A88"/>
    <w:rsid w:val="006F470B"/>
    <w:rsid w:val="006F4995"/>
    <w:rsid w:val="006F6C5B"/>
    <w:rsid w:val="007003F8"/>
    <w:rsid w:val="00700BE8"/>
    <w:rsid w:val="00701764"/>
    <w:rsid w:val="00701FC2"/>
    <w:rsid w:val="007035AE"/>
    <w:rsid w:val="00704345"/>
    <w:rsid w:val="00705133"/>
    <w:rsid w:val="00705DAE"/>
    <w:rsid w:val="00706A9B"/>
    <w:rsid w:val="00706B0C"/>
    <w:rsid w:val="00707A40"/>
    <w:rsid w:val="00707F45"/>
    <w:rsid w:val="00710E12"/>
    <w:rsid w:val="007122C5"/>
    <w:rsid w:val="00712F01"/>
    <w:rsid w:val="00715002"/>
    <w:rsid w:val="00716065"/>
    <w:rsid w:val="007177AA"/>
    <w:rsid w:val="007206E1"/>
    <w:rsid w:val="00720D6A"/>
    <w:rsid w:val="0072177E"/>
    <w:rsid w:val="00722BEA"/>
    <w:rsid w:val="007234B2"/>
    <w:rsid w:val="007248D2"/>
    <w:rsid w:val="007254BF"/>
    <w:rsid w:val="00727659"/>
    <w:rsid w:val="007277BE"/>
    <w:rsid w:val="00730DF4"/>
    <w:rsid w:val="00731848"/>
    <w:rsid w:val="00732CAD"/>
    <w:rsid w:val="00733945"/>
    <w:rsid w:val="00734174"/>
    <w:rsid w:val="00735509"/>
    <w:rsid w:val="007363DB"/>
    <w:rsid w:val="00736A3E"/>
    <w:rsid w:val="007370B7"/>
    <w:rsid w:val="007408FA"/>
    <w:rsid w:val="00741BA3"/>
    <w:rsid w:val="007433C9"/>
    <w:rsid w:val="00744A27"/>
    <w:rsid w:val="00745A5A"/>
    <w:rsid w:val="00746E03"/>
    <w:rsid w:val="00747025"/>
    <w:rsid w:val="00751035"/>
    <w:rsid w:val="007534B9"/>
    <w:rsid w:val="00753510"/>
    <w:rsid w:val="00756756"/>
    <w:rsid w:val="00756878"/>
    <w:rsid w:val="00757ECC"/>
    <w:rsid w:val="007610B1"/>
    <w:rsid w:val="00761C7F"/>
    <w:rsid w:val="00762230"/>
    <w:rsid w:val="007622F6"/>
    <w:rsid w:val="00763B80"/>
    <w:rsid w:val="00764F55"/>
    <w:rsid w:val="007651EE"/>
    <w:rsid w:val="0076623A"/>
    <w:rsid w:val="007663D8"/>
    <w:rsid w:val="007705B6"/>
    <w:rsid w:val="00771EDF"/>
    <w:rsid w:val="00771F57"/>
    <w:rsid w:val="00774313"/>
    <w:rsid w:val="00775057"/>
    <w:rsid w:val="0077549F"/>
    <w:rsid w:val="007755FB"/>
    <w:rsid w:val="007773E7"/>
    <w:rsid w:val="007812EF"/>
    <w:rsid w:val="00782262"/>
    <w:rsid w:val="007835F6"/>
    <w:rsid w:val="007851F3"/>
    <w:rsid w:val="00785227"/>
    <w:rsid w:val="00785B1E"/>
    <w:rsid w:val="00786317"/>
    <w:rsid w:val="0078687B"/>
    <w:rsid w:val="00787274"/>
    <w:rsid w:val="0078750E"/>
    <w:rsid w:val="00787A28"/>
    <w:rsid w:val="00787FDB"/>
    <w:rsid w:val="007900CA"/>
    <w:rsid w:val="0079252F"/>
    <w:rsid w:val="007943DB"/>
    <w:rsid w:val="00796BBB"/>
    <w:rsid w:val="00796E6D"/>
    <w:rsid w:val="007971E5"/>
    <w:rsid w:val="00797ED0"/>
    <w:rsid w:val="007A1E02"/>
    <w:rsid w:val="007A4050"/>
    <w:rsid w:val="007A4530"/>
    <w:rsid w:val="007A4B93"/>
    <w:rsid w:val="007A6854"/>
    <w:rsid w:val="007A6B55"/>
    <w:rsid w:val="007A7239"/>
    <w:rsid w:val="007B030C"/>
    <w:rsid w:val="007B0ADC"/>
    <w:rsid w:val="007B166B"/>
    <w:rsid w:val="007B27DB"/>
    <w:rsid w:val="007B2ECD"/>
    <w:rsid w:val="007B3020"/>
    <w:rsid w:val="007B3387"/>
    <w:rsid w:val="007B362D"/>
    <w:rsid w:val="007B3B61"/>
    <w:rsid w:val="007B44ED"/>
    <w:rsid w:val="007B55DE"/>
    <w:rsid w:val="007B5B44"/>
    <w:rsid w:val="007B5EF0"/>
    <w:rsid w:val="007C0724"/>
    <w:rsid w:val="007C19C0"/>
    <w:rsid w:val="007C3F7E"/>
    <w:rsid w:val="007C775D"/>
    <w:rsid w:val="007C7A1B"/>
    <w:rsid w:val="007D006F"/>
    <w:rsid w:val="007D07CD"/>
    <w:rsid w:val="007D3068"/>
    <w:rsid w:val="007D4081"/>
    <w:rsid w:val="007D460B"/>
    <w:rsid w:val="007D735B"/>
    <w:rsid w:val="007E0223"/>
    <w:rsid w:val="007E0E73"/>
    <w:rsid w:val="007E2316"/>
    <w:rsid w:val="007E4982"/>
    <w:rsid w:val="007E62F8"/>
    <w:rsid w:val="007E7283"/>
    <w:rsid w:val="007E7F0F"/>
    <w:rsid w:val="007F0145"/>
    <w:rsid w:val="007F032D"/>
    <w:rsid w:val="007F0CC7"/>
    <w:rsid w:val="007F1A4F"/>
    <w:rsid w:val="007F4FFE"/>
    <w:rsid w:val="007F6A5D"/>
    <w:rsid w:val="007F7563"/>
    <w:rsid w:val="008003A1"/>
    <w:rsid w:val="00800A4F"/>
    <w:rsid w:val="00803B22"/>
    <w:rsid w:val="00803F4E"/>
    <w:rsid w:val="008049FA"/>
    <w:rsid w:val="00804E7E"/>
    <w:rsid w:val="00805C64"/>
    <w:rsid w:val="00805D0A"/>
    <w:rsid w:val="00805D28"/>
    <w:rsid w:val="00807497"/>
    <w:rsid w:val="00807B5C"/>
    <w:rsid w:val="00810D4B"/>
    <w:rsid w:val="00812174"/>
    <w:rsid w:val="0081443E"/>
    <w:rsid w:val="00814A5A"/>
    <w:rsid w:val="008159DC"/>
    <w:rsid w:val="00816039"/>
    <w:rsid w:val="008166AA"/>
    <w:rsid w:val="00816CDE"/>
    <w:rsid w:val="00816FCD"/>
    <w:rsid w:val="00817141"/>
    <w:rsid w:val="0081746F"/>
    <w:rsid w:val="0081767B"/>
    <w:rsid w:val="00817B3F"/>
    <w:rsid w:val="00820260"/>
    <w:rsid w:val="00820CB1"/>
    <w:rsid w:val="00821B00"/>
    <w:rsid w:val="008233C1"/>
    <w:rsid w:val="008234B5"/>
    <w:rsid w:val="0082392C"/>
    <w:rsid w:val="00823F33"/>
    <w:rsid w:val="008241DE"/>
    <w:rsid w:val="00824A3B"/>
    <w:rsid w:val="008267AA"/>
    <w:rsid w:val="008300DC"/>
    <w:rsid w:val="008319A5"/>
    <w:rsid w:val="00834CD9"/>
    <w:rsid w:val="00834EC5"/>
    <w:rsid w:val="00835279"/>
    <w:rsid w:val="00836B2E"/>
    <w:rsid w:val="00836B8A"/>
    <w:rsid w:val="008371B5"/>
    <w:rsid w:val="0084062A"/>
    <w:rsid w:val="00840927"/>
    <w:rsid w:val="00841CCD"/>
    <w:rsid w:val="00842D20"/>
    <w:rsid w:val="00843EFD"/>
    <w:rsid w:val="0084663B"/>
    <w:rsid w:val="00846E87"/>
    <w:rsid w:val="008473BA"/>
    <w:rsid w:val="00850912"/>
    <w:rsid w:val="008511CB"/>
    <w:rsid w:val="008522BD"/>
    <w:rsid w:val="00852497"/>
    <w:rsid w:val="008558D2"/>
    <w:rsid w:val="0085683C"/>
    <w:rsid w:val="008605DB"/>
    <w:rsid w:val="00861F74"/>
    <w:rsid w:val="00863601"/>
    <w:rsid w:val="0086522B"/>
    <w:rsid w:val="00867CE2"/>
    <w:rsid w:val="00870E07"/>
    <w:rsid w:val="008727B6"/>
    <w:rsid w:val="008728D7"/>
    <w:rsid w:val="008742C7"/>
    <w:rsid w:val="00874351"/>
    <w:rsid w:val="008749E2"/>
    <w:rsid w:val="00881918"/>
    <w:rsid w:val="00882D62"/>
    <w:rsid w:val="008845A9"/>
    <w:rsid w:val="00884B12"/>
    <w:rsid w:val="0088590D"/>
    <w:rsid w:val="00885B2F"/>
    <w:rsid w:val="0088645D"/>
    <w:rsid w:val="00891B36"/>
    <w:rsid w:val="00894599"/>
    <w:rsid w:val="00896491"/>
    <w:rsid w:val="00897185"/>
    <w:rsid w:val="00897417"/>
    <w:rsid w:val="008975C7"/>
    <w:rsid w:val="008A0369"/>
    <w:rsid w:val="008A0D06"/>
    <w:rsid w:val="008A1DAA"/>
    <w:rsid w:val="008A1E37"/>
    <w:rsid w:val="008A2272"/>
    <w:rsid w:val="008A59B8"/>
    <w:rsid w:val="008A6060"/>
    <w:rsid w:val="008B128C"/>
    <w:rsid w:val="008B14C6"/>
    <w:rsid w:val="008B249E"/>
    <w:rsid w:val="008B265F"/>
    <w:rsid w:val="008B31D4"/>
    <w:rsid w:val="008B377A"/>
    <w:rsid w:val="008B4666"/>
    <w:rsid w:val="008B47E6"/>
    <w:rsid w:val="008B67C3"/>
    <w:rsid w:val="008B72BF"/>
    <w:rsid w:val="008B7F15"/>
    <w:rsid w:val="008C234A"/>
    <w:rsid w:val="008C31A2"/>
    <w:rsid w:val="008C3AFF"/>
    <w:rsid w:val="008C4D76"/>
    <w:rsid w:val="008C6A63"/>
    <w:rsid w:val="008C6B1B"/>
    <w:rsid w:val="008C75BD"/>
    <w:rsid w:val="008D0027"/>
    <w:rsid w:val="008D0A48"/>
    <w:rsid w:val="008D18E8"/>
    <w:rsid w:val="008D2569"/>
    <w:rsid w:val="008D29A9"/>
    <w:rsid w:val="008D3317"/>
    <w:rsid w:val="008D69D7"/>
    <w:rsid w:val="008D708A"/>
    <w:rsid w:val="008E0064"/>
    <w:rsid w:val="008E3A81"/>
    <w:rsid w:val="008E6E35"/>
    <w:rsid w:val="008E753E"/>
    <w:rsid w:val="008F0464"/>
    <w:rsid w:val="008F190D"/>
    <w:rsid w:val="008F30F9"/>
    <w:rsid w:val="008F33E1"/>
    <w:rsid w:val="008F35F8"/>
    <w:rsid w:val="008F38BC"/>
    <w:rsid w:val="008F4004"/>
    <w:rsid w:val="008F441E"/>
    <w:rsid w:val="008F4F3B"/>
    <w:rsid w:val="008F52B1"/>
    <w:rsid w:val="008F55EA"/>
    <w:rsid w:val="008F58B9"/>
    <w:rsid w:val="008F64B5"/>
    <w:rsid w:val="008F68C2"/>
    <w:rsid w:val="009016EF"/>
    <w:rsid w:val="00902AAC"/>
    <w:rsid w:val="00904BBA"/>
    <w:rsid w:val="00904CFC"/>
    <w:rsid w:val="00907031"/>
    <w:rsid w:val="009072C6"/>
    <w:rsid w:val="00911693"/>
    <w:rsid w:val="00912528"/>
    <w:rsid w:val="00914C77"/>
    <w:rsid w:val="0091636C"/>
    <w:rsid w:val="009203AA"/>
    <w:rsid w:val="00920CFD"/>
    <w:rsid w:val="00920E52"/>
    <w:rsid w:val="00921099"/>
    <w:rsid w:val="009213C4"/>
    <w:rsid w:val="0092159A"/>
    <w:rsid w:val="009215F3"/>
    <w:rsid w:val="009216C7"/>
    <w:rsid w:val="00923115"/>
    <w:rsid w:val="009233AC"/>
    <w:rsid w:val="00923C38"/>
    <w:rsid w:val="009256A3"/>
    <w:rsid w:val="0092703C"/>
    <w:rsid w:val="0093123A"/>
    <w:rsid w:val="00931876"/>
    <w:rsid w:val="00931B95"/>
    <w:rsid w:val="00931C72"/>
    <w:rsid w:val="00931C86"/>
    <w:rsid w:val="00933C5F"/>
    <w:rsid w:val="0093439B"/>
    <w:rsid w:val="009362C2"/>
    <w:rsid w:val="009369D3"/>
    <w:rsid w:val="009406D9"/>
    <w:rsid w:val="00942953"/>
    <w:rsid w:val="0094357E"/>
    <w:rsid w:val="00944FCD"/>
    <w:rsid w:val="00945D4B"/>
    <w:rsid w:val="0094770D"/>
    <w:rsid w:val="00952335"/>
    <w:rsid w:val="00952830"/>
    <w:rsid w:val="0095298F"/>
    <w:rsid w:val="00954398"/>
    <w:rsid w:val="009567AC"/>
    <w:rsid w:val="00956B2A"/>
    <w:rsid w:val="0095769E"/>
    <w:rsid w:val="00957F5B"/>
    <w:rsid w:val="009608EC"/>
    <w:rsid w:val="009644F5"/>
    <w:rsid w:val="009670B9"/>
    <w:rsid w:val="009678DD"/>
    <w:rsid w:val="0097016F"/>
    <w:rsid w:val="00970481"/>
    <w:rsid w:val="009708CF"/>
    <w:rsid w:val="00970D2C"/>
    <w:rsid w:val="009715F1"/>
    <w:rsid w:val="00974B33"/>
    <w:rsid w:val="00974BE9"/>
    <w:rsid w:val="00974C0D"/>
    <w:rsid w:val="00976523"/>
    <w:rsid w:val="0098095D"/>
    <w:rsid w:val="00982CFB"/>
    <w:rsid w:val="00983045"/>
    <w:rsid w:val="00983CE7"/>
    <w:rsid w:val="0098490C"/>
    <w:rsid w:val="0098518F"/>
    <w:rsid w:val="00985D6F"/>
    <w:rsid w:val="00986B5B"/>
    <w:rsid w:val="00987B0A"/>
    <w:rsid w:val="00987C2A"/>
    <w:rsid w:val="0099080E"/>
    <w:rsid w:val="00992C55"/>
    <w:rsid w:val="009934E6"/>
    <w:rsid w:val="00994955"/>
    <w:rsid w:val="00994E13"/>
    <w:rsid w:val="00995DF1"/>
    <w:rsid w:val="0099647F"/>
    <w:rsid w:val="0099671F"/>
    <w:rsid w:val="00997257"/>
    <w:rsid w:val="009972DC"/>
    <w:rsid w:val="009A057C"/>
    <w:rsid w:val="009A1E17"/>
    <w:rsid w:val="009A41F6"/>
    <w:rsid w:val="009A7943"/>
    <w:rsid w:val="009B114A"/>
    <w:rsid w:val="009B2A32"/>
    <w:rsid w:val="009B3521"/>
    <w:rsid w:val="009B417A"/>
    <w:rsid w:val="009B4E23"/>
    <w:rsid w:val="009B4FD8"/>
    <w:rsid w:val="009B56EB"/>
    <w:rsid w:val="009B5D38"/>
    <w:rsid w:val="009B5D57"/>
    <w:rsid w:val="009B63A9"/>
    <w:rsid w:val="009B7A50"/>
    <w:rsid w:val="009B7A54"/>
    <w:rsid w:val="009B7AEF"/>
    <w:rsid w:val="009C09C5"/>
    <w:rsid w:val="009C0CAB"/>
    <w:rsid w:val="009C1A89"/>
    <w:rsid w:val="009C2E62"/>
    <w:rsid w:val="009C383E"/>
    <w:rsid w:val="009C3DC4"/>
    <w:rsid w:val="009C51BC"/>
    <w:rsid w:val="009C6D57"/>
    <w:rsid w:val="009D045E"/>
    <w:rsid w:val="009D06F0"/>
    <w:rsid w:val="009D074E"/>
    <w:rsid w:val="009D1771"/>
    <w:rsid w:val="009D25A3"/>
    <w:rsid w:val="009D2F82"/>
    <w:rsid w:val="009D320A"/>
    <w:rsid w:val="009D35BB"/>
    <w:rsid w:val="009D39C2"/>
    <w:rsid w:val="009D4120"/>
    <w:rsid w:val="009D6002"/>
    <w:rsid w:val="009D6E95"/>
    <w:rsid w:val="009D7222"/>
    <w:rsid w:val="009E0A9A"/>
    <w:rsid w:val="009E0BB2"/>
    <w:rsid w:val="009E1A80"/>
    <w:rsid w:val="009E2D85"/>
    <w:rsid w:val="009E331E"/>
    <w:rsid w:val="009E3C76"/>
    <w:rsid w:val="009E3DC8"/>
    <w:rsid w:val="009E58B4"/>
    <w:rsid w:val="009E6704"/>
    <w:rsid w:val="009E7DC4"/>
    <w:rsid w:val="009F2235"/>
    <w:rsid w:val="009F3077"/>
    <w:rsid w:val="009F4054"/>
    <w:rsid w:val="009F4634"/>
    <w:rsid w:val="009F491D"/>
    <w:rsid w:val="009F4DAB"/>
    <w:rsid w:val="009F6320"/>
    <w:rsid w:val="009F6EB6"/>
    <w:rsid w:val="009F704F"/>
    <w:rsid w:val="009F7055"/>
    <w:rsid w:val="00A01826"/>
    <w:rsid w:val="00A01B05"/>
    <w:rsid w:val="00A0376C"/>
    <w:rsid w:val="00A0424A"/>
    <w:rsid w:val="00A0455B"/>
    <w:rsid w:val="00A059FE"/>
    <w:rsid w:val="00A05A17"/>
    <w:rsid w:val="00A05F13"/>
    <w:rsid w:val="00A07E63"/>
    <w:rsid w:val="00A10210"/>
    <w:rsid w:val="00A1023F"/>
    <w:rsid w:val="00A1068B"/>
    <w:rsid w:val="00A11332"/>
    <w:rsid w:val="00A116BE"/>
    <w:rsid w:val="00A12048"/>
    <w:rsid w:val="00A13BC2"/>
    <w:rsid w:val="00A14DDD"/>
    <w:rsid w:val="00A16DB4"/>
    <w:rsid w:val="00A20E4F"/>
    <w:rsid w:val="00A211D7"/>
    <w:rsid w:val="00A22978"/>
    <w:rsid w:val="00A235F3"/>
    <w:rsid w:val="00A23A0E"/>
    <w:rsid w:val="00A23BFC"/>
    <w:rsid w:val="00A249CE"/>
    <w:rsid w:val="00A24E97"/>
    <w:rsid w:val="00A25774"/>
    <w:rsid w:val="00A26DEC"/>
    <w:rsid w:val="00A2727D"/>
    <w:rsid w:val="00A27725"/>
    <w:rsid w:val="00A32CD6"/>
    <w:rsid w:val="00A32FC5"/>
    <w:rsid w:val="00A34EA4"/>
    <w:rsid w:val="00A3576A"/>
    <w:rsid w:val="00A35B37"/>
    <w:rsid w:val="00A35F51"/>
    <w:rsid w:val="00A373D6"/>
    <w:rsid w:val="00A41370"/>
    <w:rsid w:val="00A42925"/>
    <w:rsid w:val="00A42EDD"/>
    <w:rsid w:val="00A43087"/>
    <w:rsid w:val="00A43744"/>
    <w:rsid w:val="00A43EEF"/>
    <w:rsid w:val="00A44A32"/>
    <w:rsid w:val="00A45FAE"/>
    <w:rsid w:val="00A46E90"/>
    <w:rsid w:val="00A476EB"/>
    <w:rsid w:val="00A5002D"/>
    <w:rsid w:val="00A51273"/>
    <w:rsid w:val="00A51C28"/>
    <w:rsid w:val="00A51DA0"/>
    <w:rsid w:val="00A52A62"/>
    <w:rsid w:val="00A53E6F"/>
    <w:rsid w:val="00A54E96"/>
    <w:rsid w:val="00A54F94"/>
    <w:rsid w:val="00A55022"/>
    <w:rsid w:val="00A55E8D"/>
    <w:rsid w:val="00A57AA7"/>
    <w:rsid w:val="00A6126C"/>
    <w:rsid w:val="00A64FE1"/>
    <w:rsid w:val="00A65889"/>
    <w:rsid w:val="00A66033"/>
    <w:rsid w:val="00A674BA"/>
    <w:rsid w:val="00A70951"/>
    <w:rsid w:val="00A70E7A"/>
    <w:rsid w:val="00A71EAF"/>
    <w:rsid w:val="00A72A50"/>
    <w:rsid w:val="00A72C2C"/>
    <w:rsid w:val="00A75440"/>
    <w:rsid w:val="00A7670A"/>
    <w:rsid w:val="00A76923"/>
    <w:rsid w:val="00A80307"/>
    <w:rsid w:val="00A8082D"/>
    <w:rsid w:val="00A811D1"/>
    <w:rsid w:val="00A81783"/>
    <w:rsid w:val="00A81B8C"/>
    <w:rsid w:val="00A82441"/>
    <w:rsid w:val="00A841C5"/>
    <w:rsid w:val="00A85B51"/>
    <w:rsid w:val="00A86138"/>
    <w:rsid w:val="00A87E8A"/>
    <w:rsid w:val="00A900EC"/>
    <w:rsid w:val="00A902C8"/>
    <w:rsid w:val="00A91539"/>
    <w:rsid w:val="00A92461"/>
    <w:rsid w:val="00A94F6D"/>
    <w:rsid w:val="00AA1516"/>
    <w:rsid w:val="00AA203F"/>
    <w:rsid w:val="00AA25D5"/>
    <w:rsid w:val="00AA3943"/>
    <w:rsid w:val="00AA50F4"/>
    <w:rsid w:val="00AA5162"/>
    <w:rsid w:val="00AA68D0"/>
    <w:rsid w:val="00AA7431"/>
    <w:rsid w:val="00AA7BE6"/>
    <w:rsid w:val="00AB0837"/>
    <w:rsid w:val="00AB13DD"/>
    <w:rsid w:val="00AB1B55"/>
    <w:rsid w:val="00AB4428"/>
    <w:rsid w:val="00AB4BF8"/>
    <w:rsid w:val="00AB4D0E"/>
    <w:rsid w:val="00AB790A"/>
    <w:rsid w:val="00AB7B47"/>
    <w:rsid w:val="00AC01F2"/>
    <w:rsid w:val="00AC0F2D"/>
    <w:rsid w:val="00AC3E0F"/>
    <w:rsid w:val="00AC5426"/>
    <w:rsid w:val="00AC62A2"/>
    <w:rsid w:val="00AD146A"/>
    <w:rsid w:val="00AD3095"/>
    <w:rsid w:val="00AD3253"/>
    <w:rsid w:val="00AD44C8"/>
    <w:rsid w:val="00AD471B"/>
    <w:rsid w:val="00AD4D8E"/>
    <w:rsid w:val="00AD58D6"/>
    <w:rsid w:val="00AD5AB7"/>
    <w:rsid w:val="00AD6095"/>
    <w:rsid w:val="00AD699E"/>
    <w:rsid w:val="00AD6CAE"/>
    <w:rsid w:val="00AD73E2"/>
    <w:rsid w:val="00AD79BD"/>
    <w:rsid w:val="00AE0495"/>
    <w:rsid w:val="00AE1C47"/>
    <w:rsid w:val="00AE26A1"/>
    <w:rsid w:val="00AE4166"/>
    <w:rsid w:val="00AE5C4A"/>
    <w:rsid w:val="00AE6757"/>
    <w:rsid w:val="00AF0196"/>
    <w:rsid w:val="00AF0379"/>
    <w:rsid w:val="00AF0427"/>
    <w:rsid w:val="00AF04EF"/>
    <w:rsid w:val="00AF2104"/>
    <w:rsid w:val="00AF2570"/>
    <w:rsid w:val="00AF2984"/>
    <w:rsid w:val="00AF32EC"/>
    <w:rsid w:val="00AF3B3D"/>
    <w:rsid w:val="00AF49AC"/>
    <w:rsid w:val="00AF4DC8"/>
    <w:rsid w:val="00AF5504"/>
    <w:rsid w:val="00AF652B"/>
    <w:rsid w:val="00B000C2"/>
    <w:rsid w:val="00B000E2"/>
    <w:rsid w:val="00B01CD6"/>
    <w:rsid w:val="00B04B08"/>
    <w:rsid w:val="00B07DA2"/>
    <w:rsid w:val="00B10F3F"/>
    <w:rsid w:val="00B1185E"/>
    <w:rsid w:val="00B12DF6"/>
    <w:rsid w:val="00B1300D"/>
    <w:rsid w:val="00B169CD"/>
    <w:rsid w:val="00B170D1"/>
    <w:rsid w:val="00B1742C"/>
    <w:rsid w:val="00B2042E"/>
    <w:rsid w:val="00B218C9"/>
    <w:rsid w:val="00B2203F"/>
    <w:rsid w:val="00B23765"/>
    <w:rsid w:val="00B23869"/>
    <w:rsid w:val="00B23F34"/>
    <w:rsid w:val="00B26369"/>
    <w:rsid w:val="00B26483"/>
    <w:rsid w:val="00B26AC0"/>
    <w:rsid w:val="00B346C0"/>
    <w:rsid w:val="00B34854"/>
    <w:rsid w:val="00B349A8"/>
    <w:rsid w:val="00B35FEC"/>
    <w:rsid w:val="00B41486"/>
    <w:rsid w:val="00B42AA9"/>
    <w:rsid w:val="00B43EA8"/>
    <w:rsid w:val="00B45E26"/>
    <w:rsid w:val="00B461AE"/>
    <w:rsid w:val="00B469CE"/>
    <w:rsid w:val="00B46E67"/>
    <w:rsid w:val="00B5243A"/>
    <w:rsid w:val="00B53FE2"/>
    <w:rsid w:val="00B544A0"/>
    <w:rsid w:val="00B565E2"/>
    <w:rsid w:val="00B57400"/>
    <w:rsid w:val="00B60FF4"/>
    <w:rsid w:val="00B61A6D"/>
    <w:rsid w:val="00B63F1D"/>
    <w:rsid w:val="00B646A5"/>
    <w:rsid w:val="00B6513D"/>
    <w:rsid w:val="00B7029A"/>
    <w:rsid w:val="00B72923"/>
    <w:rsid w:val="00B72C8E"/>
    <w:rsid w:val="00B72E3A"/>
    <w:rsid w:val="00B73B30"/>
    <w:rsid w:val="00B75939"/>
    <w:rsid w:val="00B75DBB"/>
    <w:rsid w:val="00B76775"/>
    <w:rsid w:val="00B768D9"/>
    <w:rsid w:val="00B7730B"/>
    <w:rsid w:val="00B77B8E"/>
    <w:rsid w:val="00B81F7D"/>
    <w:rsid w:val="00B84EF3"/>
    <w:rsid w:val="00B8554D"/>
    <w:rsid w:val="00B85D43"/>
    <w:rsid w:val="00B87F54"/>
    <w:rsid w:val="00B90FF5"/>
    <w:rsid w:val="00B91C7A"/>
    <w:rsid w:val="00B92098"/>
    <w:rsid w:val="00B92C18"/>
    <w:rsid w:val="00B9439A"/>
    <w:rsid w:val="00B9482D"/>
    <w:rsid w:val="00B966B2"/>
    <w:rsid w:val="00B971A9"/>
    <w:rsid w:val="00B97A2D"/>
    <w:rsid w:val="00B97D76"/>
    <w:rsid w:val="00B97FE9"/>
    <w:rsid w:val="00BA1B8F"/>
    <w:rsid w:val="00BA21B6"/>
    <w:rsid w:val="00BA413C"/>
    <w:rsid w:val="00BA4199"/>
    <w:rsid w:val="00BA5602"/>
    <w:rsid w:val="00BA788B"/>
    <w:rsid w:val="00BA7D83"/>
    <w:rsid w:val="00BB1824"/>
    <w:rsid w:val="00BB22EB"/>
    <w:rsid w:val="00BB2F67"/>
    <w:rsid w:val="00BB3342"/>
    <w:rsid w:val="00BB3D3D"/>
    <w:rsid w:val="00BB41DA"/>
    <w:rsid w:val="00BB6EE1"/>
    <w:rsid w:val="00BB7345"/>
    <w:rsid w:val="00BC3C1F"/>
    <w:rsid w:val="00BC4DA3"/>
    <w:rsid w:val="00BC4DCD"/>
    <w:rsid w:val="00BC5EFF"/>
    <w:rsid w:val="00BC716E"/>
    <w:rsid w:val="00BD1935"/>
    <w:rsid w:val="00BD3DF1"/>
    <w:rsid w:val="00BD4712"/>
    <w:rsid w:val="00BD5BB0"/>
    <w:rsid w:val="00BD742E"/>
    <w:rsid w:val="00BD74E2"/>
    <w:rsid w:val="00BD783B"/>
    <w:rsid w:val="00BE099A"/>
    <w:rsid w:val="00BE19E1"/>
    <w:rsid w:val="00BE4611"/>
    <w:rsid w:val="00BE526F"/>
    <w:rsid w:val="00BE588B"/>
    <w:rsid w:val="00BE6451"/>
    <w:rsid w:val="00BE727A"/>
    <w:rsid w:val="00BE753F"/>
    <w:rsid w:val="00BF0421"/>
    <w:rsid w:val="00BF0F08"/>
    <w:rsid w:val="00BF1E46"/>
    <w:rsid w:val="00BF32AA"/>
    <w:rsid w:val="00BF36C1"/>
    <w:rsid w:val="00BF37A9"/>
    <w:rsid w:val="00BF38BE"/>
    <w:rsid w:val="00BF4803"/>
    <w:rsid w:val="00BF552F"/>
    <w:rsid w:val="00BF5722"/>
    <w:rsid w:val="00BF6D91"/>
    <w:rsid w:val="00C017A5"/>
    <w:rsid w:val="00C026A3"/>
    <w:rsid w:val="00C03835"/>
    <w:rsid w:val="00C05A0F"/>
    <w:rsid w:val="00C05A78"/>
    <w:rsid w:val="00C05D53"/>
    <w:rsid w:val="00C06AD7"/>
    <w:rsid w:val="00C06BD2"/>
    <w:rsid w:val="00C075C3"/>
    <w:rsid w:val="00C100C1"/>
    <w:rsid w:val="00C11043"/>
    <w:rsid w:val="00C110F5"/>
    <w:rsid w:val="00C11833"/>
    <w:rsid w:val="00C11D44"/>
    <w:rsid w:val="00C124B9"/>
    <w:rsid w:val="00C12A59"/>
    <w:rsid w:val="00C1311D"/>
    <w:rsid w:val="00C165C0"/>
    <w:rsid w:val="00C17E16"/>
    <w:rsid w:val="00C21528"/>
    <w:rsid w:val="00C2198D"/>
    <w:rsid w:val="00C235B7"/>
    <w:rsid w:val="00C2566C"/>
    <w:rsid w:val="00C272F9"/>
    <w:rsid w:val="00C305A7"/>
    <w:rsid w:val="00C30603"/>
    <w:rsid w:val="00C30847"/>
    <w:rsid w:val="00C31031"/>
    <w:rsid w:val="00C31170"/>
    <w:rsid w:val="00C31B4D"/>
    <w:rsid w:val="00C31D66"/>
    <w:rsid w:val="00C32885"/>
    <w:rsid w:val="00C3299C"/>
    <w:rsid w:val="00C33571"/>
    <w:rsid w:val="00C338CA"/>
    <w:rsid w:val="00C33D9B"/>
    <w:rsid w:val="00C34CC8"/>
    <w:rsid w:val="00C35DB8"/>
    <w:rsid w:val="00C36C1A"/>
    <w:rsid w:val="00C37A1C"/>
    <w:rsid w:val="00C37E48"/>
    <w:rsid w:val="00C37F2B"/>
    <w:rsid w:val="00C4097A"/>
    <w:rsid w:val="00C40BE4"/>
    <w:rsid w:val="00C41D66"/>
    <w:rsid w:val="00C42F13"/>
    <w:rsid w:val="00C42F58"/>
    <w:rsid w:val="00C44496"/>
    <w:rsid w:val="00C44FA3"/>
    <w:rsid w:val="00C46839"/>
    <w:rsid w:val="00C51432"/>
    <w:rsid w:val="00C55043"/>
    <w:rsid w:val="00C56721"/>
    <w:rsid w:val="00C5710E"/>
    <w:rsid w:val="00C60C58"/>
    <w:rsid w:val="00C610E9"/>
    <w:rsid w:val="00C622AC"/>
    <w:rsid w:val="00C62D81"/>
    <w:rsid w:val="00C6370A"/>
    <w:rsid w:val="00C65CCF"/>
    <w:rsid w:val="00C65E1D"/>
    <w:rsid w:val="00C676A3"/>
    <w:rsid w:val="00C70D81"/>
    <w:rsid w:val="00C7149A"/>
    <w:rsid w:val="00C716D4"/>
    <w:rsid w:val="00C801C0"/>
    <w:rsid w:val="00C8062F"/>
    <w:rsid w:val="00C80D31"/>
    <w:rsid w:val="00C8113A"/>
    <w:rsid w:val="00C813C0"/>
    <w:rsid w:val="00C827C1"/>
    <w:rsid w:val="00C85546"/>
    <w:rsid w:val="00C85D41"/>
    <w:rsid w:val="00C85FDF"/>
    <w:rsid w:val="00C86A12"/>
    <w:rsid w:val="00C86FAE"/>
    <w:rsid w:val="00C90B5C"/>
    <w:rsid w:val="00C923F5"/>
    <w:rsid w:val="00C9252D"/>
    <w:rsid w:val="00C92E81"/>
    <w:rsid w:val="00C93AA8"/>
    <w:rsid w:val="00C940B0"/>
    <w:rsid w:val="00C9458E"/>
    <w:rsid w:val="00C94BD0"/>
    <w:rsid w:val="00C973E1"/>
    <w:rsid w:val="00CA02F3"/>
    <w:rsid w:val="00CA0721"/>
    <w:rsid w:val="00CA12B3"/>
    <w:rsid w:val="00CA1700"/>
    <w:rsid w:val="00CA3FDF"/>
    <w:rsid w:val="00CA49D4"/>
    <w:rsid w:val="00CA4A56"/>
    <w:rsid w:val="00CA5F6D"/>
    <w:rsid w:val="00CA6106"/>
    <w:rsid w:val="00CA687D"/>
    <w:rsid w:val="00CA6DB6"/>
    <w:rsid w:val="00CA72B2"/>
    <w:rsid w:val="00CB249A"/>
    <w:rsid w:val="00CB2696"/>
    <w:rsid w:val="00CB2E6F"/>
    <w:rsid w:val="00CB34ED"/>
    <w:rsid w:val="00CB40FA"/>
    <w:rsid w:val="00CB5AF8"/>
    <w:rsid w:val="00CB5FB8"/>
    <w:rsid w:val="00CB60FE"/>
    <w:rsid w:val="00CB62E7"/>
    <w:rsid w:val="00CB6EE6"/>
    <w:rsid w:val="00CC1A5A"/>
    <w:rsid w:val="00CC1E08"/>
    <w:rsid w:val="00CC26B6"/>
    <w:rsid w:val="00CC2F15"/>
    <w:rsid w:val="00CC37EF"/>
    <w:rsid w:val="00CC3F9F"/>
    <w:rsid w:val="00CC5BDD"/>
    <w:rsid w:val="00CC5C1C"/>
    <w:rsid w:val="00CC6CED"/>
    <w:rsid w:val="00CC7933"/>
    <w:rsid w:val="00CD0FD7"/>
    <w:rsid w:val="00CD1337"/>
    <w:rsid w:val="00CD15AC"/>
    <w:rsid w:val="00CD2ED3"/>
    <w:rsid w:val="00CD38D3"/>
    <w:rsid w:val="00CD3B89"/>
    <w:rsid w:val="00CD4027"/>
    <w:rsid w:val="00CD4DEB"/>
    <w:rsid w:val="00CD561E"/>
    <w:rsid w:val="00CD748C"/>
    <w:rsid w:val="00CE06EC"/>
    <w:rsid w:val="00CE1E9B"/>
    <w:rsid w:val="00CE2858"/>
    <w:rsid w:val="00CE4257"/>
    <w:rsid w:val="00CE47E8"/>
    <w:rsid w:val="00CE6074"/>
    <w:rsid w:val="00CE6B13"/>
    <w:rsid w:val="00CE7067"/>
    <w:rsid w:val="00CE7135"/>
    <w:rsid w:val="00CE7BF1"/>
    <w:rsid w:val="00CF0356"/>
    <w:rsid w:val="00CF07A0"/>
    <w:rsid w:val="00CF1785"/>
    <w:rsid w:val="00CF1847"/>
    <w:rsid w:val="00CF5886"/>
    <w:rsid w:val="00CF60B4"/>
    <w:rsid w:val="00CF7CAB"/>
    <w:rsid w:val="00D00C7F"/>
    <w:rsid w:val="00D0216C"/>
    <w:rsid w:val="00D02947"/>
    <w:rsid w:val="00D049A4"/>
    <w:rsid w:val="00D0517C"/>
    <w:rsid w:val="00D06B1E"/>
    <w:rsid w:val="00D0787F"/>
    <w:rsid w:val="00D10087"/>
    <w:rsid w:val="00D11C2F"/>
    <w:rsid w:val="00D11C9B"/>
    <w:rsid w:val="00D11E6B"/>
    <w:rsid w:val="00D12928"/>
    <w:rsid w:val="00D133D2"/>
    <w:rsid w:val="00D155BD"/>
    <w:rsid w:val="00D1568D"/>
    <w:rsid w:val="00D16AF8"/>
    <w:rsid w:val="00D210A8"/>
    <w:rsid w:val="00D21552"/>
    <w:rsid w:val="00D23123"/>
    <w:rsid w:val="00D2788A"/>
    <w:rsid w:val="00D304C7"/>
    <w:rsid w:val="00D327BA"/>
    <w:rsid w:val="00D32A00"/>
    <w:rsid w:val="00D3365A"/>
    <w:rsid w:val="00D35C3E"/>
    <w:rsid w:val="00D36329"/>
    <w:rsid w:val="00D36AF0"/>
    <w:rsid w:val="00D37A6A"/>
    <w:rsid w:val="00D37BB9"/>
    <w:rsid w:val="00D40F01"/>
    <w:rsid w:val="00D41579"/>
    <w:rsid w:val="00D417D2"/>
    <w:rsid w:val="00D4352C"/>
    <w:rsid w:val="00D43B32"/>
    <w:rsid w:val="00D44744"/>
    <w:rsid w:val="00D44D34"/>
    <w:rsid w:val="00D44F1D"/>
    <w:rsid w:val="00D46175"/>
    <w:rsid w:val="00D46759"/>
    <w:rsid w:val="00D4694C"/>
    <w:rsid w:val="00D46AA4"/>
    <w:rsid w:val="00D500C1"/>
    <w:rsid w:val="00D513E6"/>
    <w:rsid w:val="00D518EB"/>
    <w:rsid w:val="00D535DE"/>
    <w:rsid w:val="00D55F73"/>
    <w:rsid w:val="00D56C2C"/>
    <w:rsid w:val="00D579A7"/>
    <w:rsid w:val="00D60135"/>
    <w:rsid w:val="00D60A1B"/>
    <w:rsid w:val="00D612BA"/>
    <w:rsid w:val="00D61473"/>
    <w:rsid w:val="00D62EB4"/>
    <w:rsid w:val="00D63788"/>
    <w:rsid w:val="00D64AF7"/>
    <w:rsid w:val="00D64C08"/>
    <w:rsid w:val="00D64E9E"/>
    <w:rsid w:val="00D67E1B"/>
    <w:rsid w:val="00D7052A"/>
    <w:rsid w:val="00D72455"/>
    <w:rsid w:val="00D72694"/>
    <w:rsid w:val="00D72C14"/>
    <w:rsid w:val="00D7319F"/>
    <w:rsid w:val="00D731A3"/>
    <w:rsid w:val="00D75F70"/>
    <w:rsid w:val="00D76428"/>
    <w:rsid w:val="00D77794"/>
    <w:rsid w:val="00D777F7"/>
    <w:rsid w:val="00D81CB8"/>
    <w:rsid w:val="00D82751"/>
    <w:rsid w:val="00D83357"/>
    <w:rsid w:val="00D8349C"/>
    <w:rsid w:val="00D842CE"/>
    <w:rsid w:val="00D86770"/>
    <w:rsid w:val="00D87759"/>
    <w:rsid w:val="00D87F3B"/>
    <w:rsid w:val="00D908AC"/>
    <w:rsid w:val="00D94BB9"/>
    <w:rsid w:val="00D95890"/>
    <w:rsid w:val="00D96063"/>
    <w:rsid w:val="00D9723A"/>
    <w:rsid w:val="00D97BDB"/>
    <w:rsid w:val="00DA01B7"/>
    <w:rsid w:val="00DA10B3"/>
    <w:rsid w:val="00DA30DD"/>
    <w:rsid w:val="00DA347B"/>
    <w:rsid w:val="00DA6085"/>
    <w:rsid w:val="00DA6559"/>
    <w:rsid w:val="00DA787F"/>
    <w:rsid w:val="00DA7ECE"/>
    <w:rsid w:val="00DB04E7"/>
    <w:rsid w:val="00DB0746"/>
    <w:rsid w:val="00DB356E"/>
    <w:rsid w:val="00DB4064"/>
    <w:rsid w:val="00DB43D5"/>
    <w:rsid w:val="00DB621F"/>
    <w:rsid w:val="00DB6AC4"/>
    <w:rsid w:val="00DB6ADC"/>
    <w:rsid w:val="00DB6DB1"/>
    <w:rsid w:val="00DB7FBB"/>
    <w:rsid w:val="00DC2FDD"/>
    <w:rsid w:val="00DC4144"/>
    <w:rsid w:val="00DC5339"/>
    <w:rsid w:val="00DC607C"/>
    <w:rsid w:val="00DC65E6"/>
    <w:rsid w:val="00DC6B14"/>
    <w:rsid w:val="00DC6E17"/>
    <w:rsid w:val="00DC6EEF"/>
    <w:rsid w:val="00DC728D"/>
    <w:rsid w:val="00DC7AFD"/>
    <w:rsid w:val="00DC7EF4"/>
    <w:rsid w:val="00DD00C4"/>
    <w:rsid w:val="00DD0A46"/>
    <w:rsid w:val="00DD0C72"/>
    <w:rsid w:val="00DD11AD"/>
    <w:rsid w:val="00DD35BB"/>
    <w:rsid w:val="00DD3F32"/>
    <w:rsid w:val="00DD44CD"/>
    <w:rsid w:val="00DD5C1E"/>
    <w:rsid w:val="00DD6DFA"/>
    <w:rsid w:val="00DD7404"/>
    <w:rsid w:val="00DE0122"/>
    <w:rsid w:val="00DE0313"/>
    <w:rsid w:val="00DE14C7"/>
    <w:rsid w:val="00DE1C3F"/>
    <w:rsid w:val="00DE22B8"/>
    <w:rsid w:val="00DE2520"/>
    <w:rsid w:val="00DE2AE7"/>
    <w:rsid w:val="00DE41DF"/>
    <w:rsid w:val="00DE41F4"/>
    <w:rsid w:val="00DE4787"/>
    <w:rsid w:val="00DE6FD9"/>
    <w:rsid w:val="00DE7138"/>
    <w:rsid w:val="00DE7F43"/>
    <w:rsid w:val="00DF11C4"/>
    <w:rsid w:val="00DF3585"/>
    <w:rsid w:val="00DF4AA8"/>
    <w:rsid w:val="00DF4E4D"/>
    <w:rsid w:val="00DF5049"/>
    <w:rsid w:val="00DF7139"/>
    <w:rsid w:val="00E03391"/>
    <w:rsid w:val="00E10DCE"/>
    <w:rsid w:val="00E11075"/>
    <w:rsid w:val="00E120E3"/>
    <w:rsid w:val="00E1289B"/>
    <w:rsid w:val="00E13624"/>
    <w:rsid w:val="00E14907"/>
    <w:rsid w:val="00E16075"/>
    <w:rsid w:val="00E16B36"/>
    <w:rsid w:val="00E215B9"/>
    <w:rsid w:val="00E216AE"/>
    <w:rsid w:val="00E23D46"/>
    <w:rsid w:val="00E24A5D"/>
    <w:rsid w:val="00E26046"/>
    <w:rsid w:val="00E26D7C"/>
    <w:rsid w:val="00E27953"/>
    <w:rsid w:val="00E279A2"/>
    <w:rsid w:val="00E30437"/>
    <w:rsid w:val="00E306C1"/>
    <w:rsid w:val="00E31953"/>
    <w:rsid w:val="00E33F7E"/>
    <w:rsid w:val="00E350B1"/>
    <w:rsid w:val="00E35A6C"/>
    <w:rsid w:val="00E36EC8"/>
    <w:rsid w:val="00E3702F"/>
    <w:rsid w:val="00E405BC"/>
    <w:rsid w:val="00E40936"/>
    <w:rsid w:val="00E4339A"/>
    <w:rsid w:val="00E43729"/>
    <w:rsid w:val="00E45882"/>
    <w:rsid w:val="00E46084"/>
    <w:rsid w:val="00E475DB"/>
    <w:rsid w:val="00E4793A"/>
    <w:rsid w:val="00E47ABD"/>
    <w:rsid w:val="00E47B0C"/>
    <w:rsid w:val="00E50C55"/>
    <w:rsid w:val="00E54A81"/>
    <w:rsid w:val="00E554B7"/>
    <w:rsid w:val="00E55D9B"/>
    <w:rsid w:val="00E56CB3"/>
    <w:rsid w:val="00E57248"/>
    <w:rsid w:val="00E57946"/>
    <w:rsid w:val="00E6061B"/>
    <w:rsid w:val="00E61B31"/>
    <w:rsid w:val="00E637DF"/>
    <w:rsid w:val="00E642A6"/>
    <w:rsid w:val="00E6430F"/>
    <w:rsid w:val="00E70880"/>
    <w:rsid w:val="00E70A4D"/>
    <w:rsid w:val="00E72460"/>
    <w:rsid w:val="00E744CF"/>
    <w:rsid w:val="00E74C8C"/>
    <w:rsid w:val="00E74FFD"/>
    <w:rsid w:val="00E76CAB"/>
    <w:rsid w:val="00E80A66"/>
    <w:rsid w:val="00E81889"/>
    <w:rsid w:val="00E82436"/>
    <w:rsid w:val="00E82992"/>
    <w:rsid w:val="00E82EEB"/>
    <w:rsid w:val="00E84418"/>
    <w:rsid w:val="00E845E7"/>
    <w:rsid w:val="00E864AD"/>
    <w:rsid w:val="00E87982"/>
    <w:rsid w:val="00E90749"/>
    <w:rsid w:val="00E923F0"/>
    <w:rsid w:val="00E9258E"/>
    <w:rsid w:val="00E93ADF"/>
    <w:rsid w:val="00E94048"/>
    <w:rsid w:val="00E95749"/>
    <w:rsid w:val="00E961D2"/>
    <w:rsid w:val="00E968C9"/>
    <w:rsid w:val="00E96D7C"/>
    <w:rsid w:val="00EA3AEA"/>
    <w:rsid w:val="00EA4743"/>
    <w:rsid w:val="00EA54FB"/>
    <w:rsid w:val="00EA593F"/>
    <w:rsid w:val="00EB386E"/>
    <w:rsid w:val="00EB40D0"/>
    <w:rsid w:val="00EB4E65"/>
    <w:rsid w:val="00EB5EBB"/>
    <w:rsid w:val="00EB6676"/>
    <w:rsid w:val="00EC09D2"/>
    <w:rsid w:val="00EC1102"/>
    <w:rsid w:val="00EC12FC"/>
    <w:rsid w:val="00EC2180"/>
    <w:rsid w:val="00EC2355"/>
    <w:rsid w:val="00EC5328"/>
    <w:rsid w:val="00EC53E1"/>
    <w:rsid w:val="00EC5A40"/>
    <w:rsid w:val="00EC64D2"/>
    <w:rsid w:val="00EC669D"/>
    <w:rsid w:val="00EC763B"/>
    <w:rsid w:val="00EC7BAE"/>
    <w:rsid w:val="00ED1B68"/>
    <w:rsid w:val="00ED2C48"/>
    <w:rsid w:val="00ED4FC3"/>
    <w:rsid w:val="00ED5507"/>
    <w:rsid w:val="00EE067D"/>
    <w:rsid w:val="00EE0801"/>
    <w:rsid w:val="00EE4C82"/>
    <w:rsid w:val="00EE50C9"/>
    <w:rsid w:val="00EE75CD"/>
    <w:rsid w:val="00EE767E"/>
    <w:rsid w:val="00EF020A"/>
    <w:rsid w:val="00EF1DEF"/>
    <w:rsid w:val="00EF2D8A"/>
    <w:rsid w:val="00EF3425"/>
    <w:rsid w:val="00EF4038"/>
    <w:rsid w:val="00EF4096"/>
    <w:rsid w:val="00EF4415"/>
    <w:rsid w:val="00EF4692"/>
    <w:rsid w:val="00EF5ED0"/>
    <w:rsid w:val="00EF6699"/>
    <w:rsid w:val="00EF7D3B"/>
    <w:rsid w:val="00F00F01"/>
    <w:rsid w:val="00F057B3"/>
    <w:rsid w:val="00F0626A"/>
    <w:rsid w:val="00F06653"/>
    <w:rsid w:val="00F06894"/>
    <w:rsid w:val="00F06CD7"/>
    <w:rsid w:val="00F06D7A"/>
    <w:rsid w:val="00F07719"/>
    <w:rsid w:val="00F10548"/>
    <w:rsid w:val="00F121A9"/>
    <w:rsid w:val="00F121FC"/>
    <w:rsid w:val="00F12459"/>
    <w:rsid w:val="00F13BD4"/>
    <w:rsid w:val="00F141D4"/>
    <w:rsid w:val="00F144ED"/>
    <w:rsid w:val="00F149BD"/>
    <w:rsid w:val="00F2378D"/>
    <w:rsid w:val="00F23BD8"/>
    <w:rsid w:val="00F25B12"/>
    <w:rsid w:val="00F26975"/>
    <w:rsid w:val="00F27274"/>
    <w:rsid w:val="00F30571"/>
    <w:rsid w:val="00F31995"/>
    <w:rsid w:val="00F33129"/>
    <w:rsid w:val="00F33713"/>
    <w:rsid w:val="00F3551B"/>
    <w:rsid w:val="00F37F7F"/>
    <w:rsid w:val="00F37FE2"/>
    <w:rsid w:val="00F424FF"/>
    <w:rsid w:val="00F43240"/>
    <w:rsid w:val="00F43734"/>
    <w:rsid w:val="00F44921"/>
    <w:rsid w:val="00F44E86"/>
    <w:rsid w:val="00F44F0F"/>
    <w:rsid w:val="00F45363"/>
    <w:rsid w:val="00F4693B"/>
    <w:rsid w:val="00F46E6D"/>
    <w:rsid w:val="00F476A4"/>
    <w:rsid w:val="00F525A0"/>
    <w:rsid w:val="00F52BD7"/>
    <w:rsid w:val="00F55204"/>
    <w:rsid w:val="00F55299"/>
    <w:rsid w:val="00F56027"/>
    <w:rsid w:val="00F56E04"/>
    <w:rsid w:val="00F56F33"/>
    <w:rsid w:val="00F57810"/>
    <w:rsid w:val="00F57A4B"/>
    <w:rsid w:val="00F611E8"/>
    <w:rsid w:val="00F61C12"/>
    <w:rsid w:val="00F61CE6"/>
    <w:rsid w:val="00F620AD"/>
    <w:rsid w:val="00F62665"/>
    <w:rsid w:val="00F64222"/>
    <w:rsid w:val="00F64BC5"/>
    <w:rsid w:val="00F64E8D"/>
    <w:rsid w:val="00F661A0"/>
    <w:rsid w:val="00F67DB8"/>
    <w:rsid w:val="00F710F9"/>
    <w:rsid w:val="00F717C5"/>
    <w:rsid w:val="00F720F5"/>
    <w:rsid w:val="00F72A2F"/>
    <w:rsid w:val="00F735F3"/>
    <w:rsid w:val="00F74E35"/>
    <w:rsid w:val="00F752ED"/>
    <w:rsid w:val="00F777DE"/>
    <w:rsid w:val="00F8189C"/>
    <w:rsid w:val="00F81DE6"/>
    <w:rsid w:val="00F8389D"/>
    <w:rsid w:val="00F845BF"/>
    <w:rsid w:val="00F854A8"/>
    <w:rsid w:val="00F86093"/>
    <w:rsid w:val="00F87152"/>
    <w:rsid w:val="00F8737A"/>
    <w:rsid w:val="00F87D38"/>
    <w:rsid w:val="00F90043"/>
    <w:rsid w:val="00F90D24"/>
    <w:rsid w:val="00F918A3"/>
    <w:rsid w:val="00F93AE0"/>
    <w:rsid w:val="00F97450"/>
    <w:rsid w:val="00F97509"/>
    <w:rsid w:val="00F9785E"/>
    <w:rsid w:val="00F97941"/>
    <w:rsid w:val="00FA080E"/>
    <w:rsid w:val="00FA1D70"/>
    <w:rsid w:val="00FA2E40"/>
    <w:rsid w:val="00FA33E0"/>
    <w:rsid w:val="00FA3A3F"/>
    <w:rsid w:val="00FA4074"/>
    <w:rsid w:val="00FA42EE"/>
    <w:rsid w:val="00FA4557"/>
    <w:rsid w:val="00FA45C1"/>
    <w:rsid w:val="00FA5B76"/>
    <w:rsid w:val="00FA71D2"/>
    <w:rsid w:val="00FA78B4"/>
    <w:rsid w:val="00FB0168"/>
    <w:rsid w:val="00FB158B"/>
    <w:rsid w:val="00FB3BD4"/>
    <w:rsid w:val="00FB4D86"/>
    <w:rsid w:val="00FB58B4"/>
    <w:rsid w:val="00FB6871"/>
    <w:rsid w:val="00FC1ECD"/>
    <w:rsid w:val="00FC2742"/>
    <w:rsid w:val="00FC2EE6"/>
    <w:rsid w:val="00FC33E6"/>
    <w:rsid w:val="00FC4391"/>
    <w:rsid w:val="00FC4740"/>
    <w:rsid w:val="00FC6B42"/>
    <w:rsid w:val="00FC7A9B"/>
    <w:rsid w:val="00FC7B53"/>
    <w:rsid w:val="00FC7DD5"/>
    <w:rsid w:val="00FC7FC6"/>
    <w:rsid w:val="00FD0013"/>
    <w:rsid w:val="00FD0599"/>
    <w:rsid w:val="00FD1C7A"/>
    <w:rsid w:val="00FD411E"/>
    <w:rsid w:val="00FD467E"/>
    <w:rsid w:val="00FD4823"/>
    <w:rsid w:val="00FD5412"/>
    <w:rsid w:val="00FD6974"/>
    <w:rsid w:val="00FD79A5"/>
    <w:rsid w:val="00FD7D33"/>
    <w:rsid w:val="00FE0238"/>
    <w:rsid w:val="00FE0774"/>
    <w:rsid w:val="00FE0BC9"/>
    <w:rsid w:val="00FE0BF1"/>
    <w:rsid w:val="00FE1318"/>
    <w:rsid w:val="00FE2AF9"/>
    <w:rsid w:val="00FE394F"/>
    <w:rsid w:val="00FE4323"/>
    <w:rsid w:val="00FF0F76"/>
    <w:rsid w:val="00FF2934"/>
    <w:rsid w:val="00FF397F"/>
    <w:rsid w:val="00FF3C48"/>
    <w:rsid w:val="00FF49BF"/>
    <w:rsid w:val="00FF49F4"/>
    <w:rsid w:val="00FF5331"/>
    <w:rsid w:val="00FF75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15:chartTrackingRefBased/>
  <w15:docId w15:val="{3A723A2D-5C51-3F44-B81D-C3C55191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C40BE4"/>
    <w:rPr>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2">
    <w:name w:val="2"/>
    <w:basedOn w:val="Binhthng"/>
    <w:qFormat/>
    <w:rsid w:val="00C40BE4"/>
    <w:pPr>
      <w:tabs>
        <w:tab w:val="left" w:pos="851"/>
      </w:tabs>
      <w:spacing w:before="240" w:line="288" w:lineRule="auto"/>
      <w:ind w:left="851"/>
      <w:contextualSpacing/>
      <w:jc w:val="both"/>
    </w:pPr>
    <w:rPr>
      <w:rFonts w:eastAsia="Calibri"/>
      <w:b/>
      <w:sz w:val="28"/>
      <w:szCs w:val="28"/>
      <w:shd w:val="clear" w:color="auto" w:fill="FFFFFF"/>
    </w:rPr>
  </w:style>
  <w:style w:type="paragraph" w:customStyle="1" w:styleId="3">
    <w:name w:val="3"/>
    <w:basedOn w:val="Binhthng"/>
    <w:qFormat/>
    <w:rsid w:val="00C40BE4"/>
    <w:pPr>
      <w:spacing w:before="120" w:after="120" w:line="288" w:lineRule="auto"/>
      <w:ind w:firstLine="720"/>
      <w:jc w:val="both"/>
    </w:pPr>
    <w:rPr>
      <w:i/>
      <w:sz w:val="28"/>
      <w:szCs w:val="28"/>
      <w:lang w:val="nl-NL"/>
    </w:rPr>
  </w:style>
  <w:style w:type="paragraph" w:customStyle="1" w:styleId="4">
    <w:name w:val="4"/>
    <w:basedOn w:val="Binhthng"/>
    <w:qFormat/>
    <w:rsid w:val="00C40BE4"/>
    <w:pPr>
      <w:tabs>
        <w:tab w:val="center" w:pos="4536"/>
        <w:tab w:val="left" w:pos="6070"/>
      </w:tabs>
      <w:spacing w:before="120" w:after="120" w:line="288" w:lineRule="auto"/>
      <w:ind w:firstLine="720"/>
      <w:jc w:val="both"/>
    </w:pPr>
    <w:rPr>
      <w:i/>
      <w:sz w:val="28"/>
      <w:szCs w:val="28"/>
    </w:rPr>
  </w:style>
  <w:style w:type="paragraph" w:styleId="Chntrang">
    <w:name w:val="footer"/>
    <w:basedOn w:val="Binhthng"/>
    <w:rsid w:val="005E19E9"/>
    <w:pPr>
      <w:tabs>
        <w:tab w:val="center" w:pos="4320"/>
        <w:tab w:val="right" w:pos="8640"/>
      </w:tabs>
    </w:pPr>
  </w:style>
  <w:style w:type="character" w:styleId="Strang">
    <w:name w:val="page number"/>
    <w:basedOn w:val="Phngmcinhcuaoanvn"/>
    <w:rsid w:val="005E19E9"/>
  </w:style>
  <w:style w:type="paragraph" w:styleId="VnbanCcchu">
    <w:name w:val="footnote text"/>
    <w:basedOn w:val="Binhthng"/>
    <w:link w:val="VnbanCcchuChar"/>
    <w:rsid w:val="005C6418"/>
    <w:rPr>
      <w:sz w:val="20"/>
      <w:szCs w:val="20"/>
    </w:rPr>
  </w:style>
  <w:style w:type="character" w:customStyle="1" w:styleId="VnbanCcchuChar">
    <w:name w:val="Văn bản Cước chú Char"/>
    <w:link w:val="VnbanCcchu"/>
    <w:rsid w:val="005C6418"/>
    <w:rPr>
      <w:lang w:val="en-US" w:eastAsia="en-US"/>
    </w:rPr>
  </w:style>
  <w:style w:type="character" w:styleId="ThamchiuCcchu">
    <w:name w:val="footnote reference"/>
    <w:uiPriority w:val="99"/>
    <w:rsid w:val="005C6418"/>
    <w:rPr>
      <w:vertAlign w:val="superscript"/>
    </w:rPr>
  </w:style>
  <w:style w:type="paragraph" w:customStyle="1" w:styleId="1">
    <w:name w:val="1"/>
    <w:basedOn w:val="Binhthng"/>
    <w:qFormat/>
    <w:rsid w:val="004A598F"/>
    <w:pPr>
      <w:tabs>
        <w:tab w:val="left" w:pos="851"/>
      </w:tabs>
      <w:spacing w:before="120" w:after="240" w:line="288" w:lineRule="auto"/>
      <w:contextualSpacing/>
      <w:jc w:val="center"/>
    </w:pPr>
    <w:rPr>
      <w:rFonts w:eastAsia="Calibri"/>
      <w:b/>
      <w:sz w:val="28"/>
      <w:szCs w:val="28"/>
      <w:shd w:val="clear" w:color="auto" w:fill="FFFFFF"/>
    </w:rPr>
  </w:style>
  <w:style w:type="paragraph" w:styleId="Bongchuthich">
    <w:name w:val="Balloon Text"/>
    <w:basedOn w:val="Binhthng"/>
    <w:link w:val="BongchuthichChar"/>
    <w:rsid w:val="00707A40"/>
    <w:rPr>
      <w:rFonts w:ascii="Segoe UI" w:hAnsi="Segoe UI"/>
      <w:sz w:val="18"/>
      <w:szCs w:val="18"/>
    </w:rPr>
  </w:style>
  <w:style w:type="character" w:customStyle="1" w:styleId="BongchuthichChar">
    <w:name w:val="Bóng chú thích Char"/>
    <w:link w:val="Bongchuthich"/>
    <w:rsid w:val="00707A40"/>
    <w:rPr>
      <w:rFonts w:ascii="Segoe UI" w:hAnsi="Segoe UI" w:cs="Segoe UI"/>
      <w:sz w:val="18"/>
      <w:szCs w:val="18"/>
      <w:lang w:val="en-US" w:eastAsia="en-US"/>
    </w:rPr>
  </w:style>
  <w:style w:type="table" w:styleId="LiBang">
    <w:name w:val="Table Grid"/>
    <w:basedOn w:val="BangThngthng"/>
    <w:rsid w:val="0015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aliases w:val="webb"/>
    <w:basedOn w:val="Binhthng"/>
    <w:link w:val="ThngthngWebChar"/>
    <w:uiPriority w:val="99"/>
    <w:unhideWhenUsed/>
    <w:rsid w:val="00FF3C48"/>
    <w:pPr>
      <w:spacing w:before="100" w:beforeAutospacing="1" w:after="100" w:afterAutospacing="1"/>
    </w:pPr>
  </w:style>
  <w:style w:type="character" w:customStyle="1" w:styleId="ThngthngWebChar">
    <w:name w:val="Thông thường (Web) Char"/>
    <w:aliases w:val="webb Char"/>
    <w:link w:val="ThngthngWeb"/>
    <w:uiPriority w:val="99"/>
    <w:locked/>
    <w:rsid w:val="00FF3C48"/>
    <w:rPr>
      <w:sz w:val="24"/>
      <w:szCs w:val="24"/>
    </w:rPr>
  </w:style>
  <w:style w:type="character" w:customStyle="1" w:styleId="demuc4">
    <w:name w:val="demuc4"/>
    <w:rsid w:val="00923115"/>
  </w:style>
  <w:style w:type="paragraph" w:styleId="utrang">
    <w:name w:val="header"/>
    <w:basedOn w:val="Binhthng"/>
    <w:link w:val="utrangChar"/>
    <w:uiPriority w:val="99"/>
    <w:rsid w:val="00DC2FDD"/>
    <w:pPr>
      <w:tabs>
        <w:tab w:val="center" w:pos="4680"/>
        <w:tab w:val="right" w:pos="9360"/>
      </w:tabs>
    </w:pPr>
  </w:style>
  <w:style w:type="character" w:customStyle="1" w:styleId="utrangChar">
    <w:name w:val="Đầu trang Char"/>
    <w:link w:val="utrang"/>
    <w:uiPriority w:val="99"/>
    <w:rsid w:val="00DC2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CA08-59A3-425B-AD59-12592EB84072}">
  <ds:schemaRefs>
    <ds:schemaRef ds:uri="http://schemas.microsoft.com/sharepoint/v3/contenttype/forms"/>
  </ds:schemaRefs>
</ds:datastoreItem>
</file>

<file path=customXml/itemProps2.xml><?xml version="1.0" encoding="utf-8"?>
<ds:datastoreItem xmlns:ds="http://schemas.openxmlformats.org/officeDocument/2006/customXml" ds:itemID="{080849A6-C22B-49BD-BA09-01C890529E30}">
  <ds:schemaRefs>
    <ds:schemaRef ds:uri="http://schemas.microsoft.com/office/2006/metadata/longProperties"/>
  </ds:schemaRefs>
</ds:datastoreItem>
</file>

<file path=customXml/itemProps3.xml><?xml version="1.0" encoding="utf-8"?>
<ds:datastoreItem xmlns:ds="http://schemas.openxmlformats.org/officeDocument/2006/customXml" ds:itemID="{C7EAD2B1-AC4F-4E30-A273-7114B57EB543}">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706C64BD-C9F5-4DDD-9328-37BACFEBF02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0906771f-b8e8-42c4-ac52-ffc37e51ebab"/>
    <ds:schemaRef ds:uri="848ed228-41c6-4044-a575-9c47bcd26a09"/>
  </ds:schemaRefs>
</ds:datastoreItem>
</file>

<file path=customXml/itemProps5.xml><?xml version="1.0" encoding="utf-8"?>
<ds:datastoreItem xmlns:ds="http://schemas.openxmlformats.org/officeDocument/2006/customXml" ds:itemID="{02B56FC9-65B2-4192-8808-E4E99FB06C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QUY TRÌNH KIỂM SÁT VIỆC GIẢI QUYẾT CÁC VỤ ÁN</vt:lpstr>
    </vt:vector>
  </TitlesOfParts>
  <Company>&lt;egyptian hak&gt;</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KIỂM SÁT VIỆC GIẢI QUYẾT CÁC VỤ ÁN</dc:title>
  <dc:subject/>
  <dc:creator>HANEL</dc:creator>
  <cp:keywords/>
  <cp:lastModifiedBy>tình phạm</cp:lastModifiedBy>
  <cp:revision>2</cp:revision>
  <cp:lastPrinted>2020-12-10T02:32:00Z</cp:lastPrinted>
  <dcterms:created xsi:type="dcterms:W3CDTF">2020-12-10T11:14:00Z</dcterms:created>
  <dcterms:modified xsi:type="dcterms:W3CDTF">2020-12-10T11:14:00Z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XHS6A76CSWK6-804070556-2811</vt:lpwstr>
  </property>
  <property fmtid="{D5CDD505-2E9C-101B-9397-08002B2CF9AE}" pid="3" name="_dlc_DocIdItemGuid">
    <vt:lpwstr>7eb2b9e2-2186-46f6-b6ff-562ced21a479</vt:lpwstr>
  </property>
  <property fmtid="{D5CDD505-2E9C-101B-9397-08002B2CF9AE}" pid="4" name="_dlc_DocIdUrl">
    <vt:lpwstr>https://www.vksndtc.gov.vn/KND/_layouts/15/DocIdRedir.aspx?ID=XHS6A76CSWK6-804070556-2811, XHS6A76CSWK6-804070556-2811</vt:lpwstr>
  </property>
</Properties>
</file>